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B16" w:rsidRDefault="00A27B16" w:rsidP="00A27B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Областное бюджетное образовательное учреждение дополнительного образования «Железногорская детская школа искусств»</w:t>
      </w:r>
    </w:p>
    <w:p w:rsidR="00A27B16" w:rsidRDefault="00AB7C94" w:rsidP="00A27B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 w:rsidR="00A27B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культуры  Курской области</w:t>
      </w:r>
    </w:p>
    <w:p w:rsidR="00A27B16" w:rsidRDefault="00A27B16" w:rsidP="00A27B16">
      <w:pPr>
        <w:ind w:left="720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27B16" w:rsidRDefault="00A27B16" w:rsidP="00A27B16">
      <w:pPr>
        <w:ind w:left="720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27B16" w:rsidRDefault="00A27B16" w:rsidP="00A27B16">
      <w:pPr>
        <w:pStyle w:val="3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>«ПРИНЯТО»</w:t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  <w:t xml:space="preserve">                                    «УТВЕРЖДАЮ»</w:t>
      </w:r>
    </w:p>
    <w:p w:rsidR="00A27B16" w:rsidRDefault="00A27B16" w:rsidP="00A27B16">
      <w:pPr>
        <w:pStyle w:val="3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>педагогическим советом</w:t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  <w:t xml:space="preserve">              директор ОБОУ ДО «Железногорская ДШИ»</w:t>
      </w:r>
    </w:p>
    <w:p w:rsidR="00A27B16" w:rsidRDefault="00A27B16" w:rsidP="00A27B16">
      <w:pPr>
        <w:pStyle w:val="3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ОБОУ ДО «Железногорская ДШИ» </w:t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  <w:t xml:space="preserve">                            ___________Н.В.Староверова</w:t>
      </w:r>
    </w:p>
    <w:p w:rsidR="00A27B16" w:rsidRDefault="00C53CAA" w:rsidP="00A27B16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/>
          <w:b/>
          <w:i/>
        </w:rPr>
        <w:t xml:space="preserve">Протокол № </w:t>
      </w:r>
      <w:r w:rsidR="006C0556">
        <w:rPr>
          <w:rFonts w:ascii="Times New Roman" w:hAnsi="Times New Roman"/>
          <w:b/>
          <w:i/>
        </w:rPr>
        <w:t>5</w:t>
      </w:r>
      <w:r>
        <w:rPr>
          <w:rFonts w:ascii="Times New Roman" w:hAnsi="Times New Roman"/>
          <w:b/>
          <w:i/>
        </w:rPr>
        <w:t xml:space="preserve"> от 1</w:t>
      </w:r>
      <w:r w:rsidR="006C0556">
        <w:rPr>
          <w:rFonts w:ascii="Times New Roman" w:hAnsi="Times New Roman"/>
          <w:b/>
          <w:i/>
        </w:rPr>
        <w:t>0</w:t>
      </w:r>
      <w:r>
        <w:rPr>
          <w:rFonts w:ascii="Times New Roman" w:hAnsi="Times New Roman"/>
          <w:b/>
          <w:i/>
        </w:rPr>
        <w:t>.06.202</w:t>
      </w:r>
      <w:r w:rsidR="006C0556">
        <w:rPr>
          <w:rFonts w:ascii="Times New Roman" w:hAnsi="Times New Roman"/>
          <w:b/>
          <w:i/>
        </w:rPr>
        <w:t>5</w:t>
      </w:r>
      <w:r w:rsidR="00A27B16">
        <w:rPr>
          <w:rFonts w:ascii="Times New Roman" w:hAnsi="Times New Roman"/>
          <w:b/>
          <w:i/>
        </w:rPr>
        <w:t xml:space="preserve"> г.</w:t>
      </w:r>
      <w:r w:rsidR="00A27B16">
        <w:rPr>
          <w:rFonts w:ascii="Times New Roman" w:hAnsi="Times New Roman"/>
          <w:b/>
          <w:i/>
        </w:rPr>
        <w:tab/>
      </w:r>
      <w:r w:rsidR="00A27B16">
        <w:rPr>
          <w:rFonts w:ascii="Times New Roman" w:hAnsi="Times New Roman"/>
          <w:b/>
          <w:i/>
        </w:rPr>
        <w:tab/>
        <w:t xml:space="preserve">                                       Приказ № </w:t>
      </w:r>
      <w:r w:rsidR="006C0556">
        <w:rPr>
          <w:rFonts w:ascii="Times New Roman" w:hAnsi="Times New Roman"/>
          <w:b/>
          <w:i/>
        </w:rPr>
        <w:t>7</w:t>
      </w:r>
      <w:bookmarkStart w:id="0" w:name="_GoBack"/>
      <w:bookmarkEnd w:id="0"/>
      <w:r>
        <w:rPr>
          <w:rFonts w:ascii="Times New Roman" w:hAnsi="Times New Roman"/>
          <w:b/>
          <w:i/>
        </w:rPr>
        <w:t>3</w:t>
      </w:r>
      <w:r w:rsidR="00A27B16">
        <w:rPr>
          <w:rFonts w:ascii="Times New Roman" w:hAnsi="Times New Roman"/>
          <w:b/>
          <w:i/>
        </w:rPr>
        <w:t xml:space="preserve"> от</w:t>
      </w:r>
      <w:r w:rsidR="00A27B16">
        <w:rPr>
          <w:rFonts w:ascii="Times New Roman" w:hAnsi="Times New Roman"/>
          <w:b/>
          <w:i/>
          <w:color w:val="C00000"/>
        </w:rPr>
        <w:t xml:space="preserve"> </w:t>
      </w:r>
      <w:r>
        <w:rPr>
          <w:rFonts w:ascii="Times New Roman" w:hAnsi="Times New Roman"/>
          <w:b/>
          <w:i/>
        </w:rPr>
        <w:t>1</w:t>
      </w:r>
      <w:r w:rsidR="006C0556">
        <w:rPr>
          <w:rFonts w:ascii="Times New Roman" w:hAnsi="Times New Roman"/>
          <w:b/>
          <w:i/>
        </w:rPr>
        <w:t>0</w:t>
      </w:r>
      <w:r>
        <w:rPr>
          <w:rFonts w:ascii="Times New Roman" w:hAnsi="Times New Roman"/>
          <w:b/>
          <w:i/>
        </w:rPr>
        <w:t>.06.202</w:t>
      </w:r>
      <w:r w:rsidR="006C0556">
        <w:rPr>
          <w:rFonts w:ascii="Times New Roman" w:hAnsi="Times New Roman"/>
          <w:b/>
          <w:i/>
        </w:rPr>
        <w:t>5</w:t>
      </w:r>
      <w:r w:rsidR="00A27B16">
        <w:rPr>
          <w:rFonts w:ascii="Times New Roman" w:hAnsi="Times New Roman"/>
          <w:b/>
          <w:i/>
        </w:rPr>
        <w:t xml:space="preserve"> г.</w:t>
      </w:r>
    </w:p>
    <w:p w:rsidR="00A27B16" w:rsidRDefault="00A27B16" w:rsidP="00A27B1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«РАССМОТРЕНО»</w:t>
      </w:r>
      <w:r>
        <w:rPr>
          <w:rFonts w:ascii="Times New Roman" w:hAnsi="Times New Roman"/>
        </w:rPr>
        <w:tab/>
      </w:r>
    </w:p>
    <w:p w:rsidR="00A27B16" w:rsidRDefault="00A27B16" w:rsidP="00A27B1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 заседании методического совета</w:t>
      </w:r>
    </w:p>
    <w:p w:rsidR="00A27B16" w:rsidRDefault="00A27B16" w:rsidP="00A27B1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ОБОУ ДО «Железногорская ДШИ» </w:t>
      </w:r>
      <w:r>
        <w:rPr>
          <w:rFonts w:ascii="Times New Roman" w:hAnsi="Times New Roman"/>
        </w:rPr>
        <w:tab/>
      </w:r>
    </w:p>
    <w:p w:rsidR="00A27B16" w:rsidRDefault="00C53CAA" w:rsidP="00A27B16">
      <w:pPr>
        <w:spacing w:after="0" w:line="240" w:lineRule="auto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Протокол № 5 от 2</w:t>
      </w:r>
      <w:r w:rsidR="006C0556">
        <w:rPr>
          <w:rFonts w:ascii="Times New Roman" w:hAnsi="Times New Roman"/>
          <w:b/>
          <w:i/>
        </w:rPr>
        <w:t>8</w:t>
      </w:r>
      <w:r>
        <w:rPr>
          <w:rFonts w:ascii="Times New Roman" w:hAnsi="Times New Roman"/>
          <w:b/>
          <w:i/>
        </w:rPr>
        <w:t>.05.202</w:t>
      </w:r>
      <w:r w:rsidR="006C0556">
        <w:rPr>
          <w:rFonts w:ascii="Times New Roman" w:hAnsi="Times New Roman"/>
          <w:b/>
          <w:i/>
        </w:rPr>
        <w:t>5</w:t>
      </w:r>
      <w:r w:rsidR="00A27B16">
        <w:rPr>
          <w:rFonts w:ascii="Times New Roman" w:hAnsi="Times New Roman"/>
          <w:b/>
          <w:i/>
        </w:rPr>
        <w:t xml:space="preserve"> г.</w:t>
      </w:r>
    </w:p>
    <w:p w:rsidR="00A27B16" w:rsidRDefault="00A27B16" w:rsidP="00A27B16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A27B16" w:rsidRDefault="00A27B16" w:rsidP="00C53CAA">
      <w:pPr>
        <w:keepNext/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A27B16" w:rsidRDefault="00A27B16" w:rsidP="00A27B16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A27B16" w:rsidRDefault="00A27B16" w:rsidP="00A27B16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A27B16" w:rsidRDefault="00A27B16" w:rsidP="00A27B16">
      <w:pPr>
        <w:spacing w:after="0" w:line="240" w:lineRule="auto"/>
        <w:jc w:val="center"/>
        <w:rPr>
          <w:rFonts w:ascii="TimesNewRomanPS-BoldMT" w:hAnsi="TimesNewRomanPS-BoldMT" w:cs="TimesNewRomanPS-BoldMT"/>
          <w:bCs/>
          <w:sz w:val="28"/>
          <w:szCs w:val="28"/>
        </w:rPr>
      </w:pPr>
      <w:r>
        <w:rPr>
          <w:rFonts w:ascii="TimesNewRomanPS-BoldMT" w:hAnsi="TimesNewRomanPS-BoldMT" w:cs="TimesNewRomanPS-BoldMT"/>
          <w:bCs/>
          <w:sz w:val="28"/>
          <w:szCs w:val="28"/>
        </w:rPr>
        <w:t>Дополнительная общеразвивающая программа художественной направленности в области декоративно - прикладного искусства</w:t>
      </w:r>
    </w:p>
    <w:p w:rsidR="00A27B16" w:rsidRDefault="00A27B16" w:rsidP="00A27B16">
      <w:pPr>
        <w:spacing w:after="0" w:line="240" w:lineRule="auto"/>
        <w:jc w:val="center"/>
        <w:rPr>
          <w:rFonts w:ascii="TimesNewRomanPS-BoldMT" w:hAnsi="TimesNewRomanPS-BoldMT" w:cs="TimesNewRomanPS-BoldMT"/>
          <w:bCs/>
          <w:sz w:val="28"/>
          <w:szCs w:val="28"/>
        </w:rPr>
      </w:pPr>
      <w:r>
        <w:rPr>
          <w:rFonts w:ascii="TimesNewRomanPS-BoldMT" w:hAnsi="TimesNewRomanPS-BoldMT" w:cs="TimesNewRomanPS-BoldMT"/>
          <w:bCs/>
          <w:sz w:val="28"/>
          <w:szCs w:val="28"/>
        </w:rPr>
        <w:t>для детей с ограниченными возможностями здоровья</w:t>
      </w:r>
    </w:p>
    <w:p w:rsidR="00A27B16" w:rsidRDefault="00A27B16" w:rsidP="00A27B16">
      <w:pPr>
        <w:jc w:val="center"/>
        <w:rPr>
          <w:rFonts w:ascii="TimesNewRomanPS-BoldMT" w:hAnsi="TimesNewRomanPS-BoldMT" w:cs="TimesNewRomanPS-BoldMT"/>
          <w:bCs/>
          <w:sz w:val="32"/>
          <w:szCs w:val="32"/>
        </w:rPr>
      </w:pPr>
    </w:p>
    <w:p w:rsidR="00A27B16" w:rsidRDefault="00A27B16" w:rsidP="00A27B16">
      <w:pPr>
        <w:jc w:val="center"/>
        <w:rPr>
          <w:rFonts w:ascii="TimesNewRomanPS-BoldMT" w:hAnsi="TimesNewRomanPS-BoldMT" w:cs="TimesNewRomanPS-BoldMT"/>
          <w:b/>
          <w:bCs/>
          <w:sz w:val="36"/>
          <w:szCs w:val="36"/>
        </w:rPr>
      </w:pPr>
      <w:r>
        <w:rPr>
          <w:rFonts w:ascii="TimesNewRomanPS-BoldMT" w:hAnsi="TimesNewRomanPS-BoldMT" w:cs="TimesNewRomanPS-BoldMT"/>
          <w:b/>
          <w:bCs/>
          <w:sz w:val="36"/>
          <w:szCs w:val="36"/>
        </w:rPr>
        <w:t>«ДЕКОРАТИВНО - ПРИКЛАДНОЕ  ТВОРЧЕСТВО»</w:t>
      </w:r>
    </w:p>
    <w:p w:rsidR="00A27B16" w:rsidRDefault="00A27B16" w:rsidP="00A27B16">
      <w:pPr>
        <w:rPr>
          <w:rFonts w:ascii="Bookman Old Style" w:hAnsi="Bookman Old Style" w:cs="Times New Roman"/>
          <w:sz w:val="24"/>
          <w:szCs w:val="24"/>
        </w:rPr>
      </w:pPr>
    </w:p>
    <w:p w:rsidR="00A27B16" w:rsidRDefault="00A27B16" w:rsidP="00A27B16">
      <w:pPr>
        <w:rPr>
          <w:rFonts w:ascii="Bookman Old Style" w:hAnsi="Bookman Old Style" w:cs="Times New Roman"/>
          <w:sz w:val="24"/>
          <w:szCs w:val="24"/>
        </w:rPr>
      </w:pPr>
    </w:p>
    <w:p w:rsidR="00A27B16" w:rsidRDefault="00A27B16" w:rsidP="00A27B16">
      <w:pPr>
        <w:rPr>
          <w:rFonts w:ascii="Bookman Old Style" w:hAnsi="Bookman Old Style" w:cs="Times New Roman"/>
          <w:sz w:val="24"/>
          <w:szCs w:val="24"/>
        </w:rPr>
      </w:pPr>
    </w:p>
    <w:p w:rsidR="00A27B16" w:rsidRDefault="00A27B16" w:rsidP="00A27B16">
      <w:pPr>
        <w:rPr>
          <w:rFonts w:ascii="Bookman Old Style" w:hAnsi="Bookman Old Style" w:cs="Times New Roman"/>
          <w:sz w:val="24"/>
          <w:szCs w:val="24"/>
        </w:rPr>
      </w:pPr>
    </w:p>
    <w:p w:rsidR="00A27B16" w:rsidRDefault="00A27B16" w:rsidP="00A27B16">
      <w:pPr>
        <w:rPr>
          <w:rFonts w:ascii="Bookman Old Style" w:hAnsi="Bookman Old Style" w:cs="Times New Roman"/>
          <w:sz w:val="24"/>
          <w:szCs w:val="24"/>
        </w:rPr>
      </w:pPr>
    </w:p>
    <w:p w:rsidR="00A27B16" w:rsidRDefault="00A27B16" w:rsidP="00A27B16">
      <w:pPr>
        <w:rPr>
          <w:rFonts w:ascii="Bookman Old Style" w:hAnsi="Bookman Old Style" w:cs="Times New Roman"/>
          <w:sz w:val="24"/>
          <w:szCs w:val="24"/>
        </w:rPr>
      </w:pPr>
    </w:p>
    <w:p w:rsidR="00A27B16" w:rsidRDefault="00A27B16" w:rsidP="00A27B16">
      <w:pPr>
        <w:rPr>
          <w:rFonts w:ascii="Bookman Old Style" w:hAnsi="Bookman Old Style" w:cs="Times New Roman"/>
          <w:sz w:val="24"/>
          <w:szCs w:val="24"/>
        </w:rPr>
      </w:pPr>
    </w:p>
    <w:p w:rsidR="00A27B16" w:rsidRDefault="00A27B16" w:rsidP="00A27B16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C53CAA" w:rsidRDefault="00C53CAA" w:rsidP="00A27B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3CAA" w:rsidRDefault="00C53CAA" w:rsidP="00A27B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3CAA" w:rsidRDefault="00C53CAA" w:rsidP="00A27B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3CAA" w:rsidRDefault="00C53CAA" w:rsidP="00A27B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3CAA" w:rsidRDefault="00C53CAA" w:rsidP="00A27B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3CAA" w:rsidRDefault="00C53CAA" w:rsidP="00A27B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B16" w:rsidRDefault="00A27B16" w:rsidP="00A27B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г.Железногорск</w:t>
      </w:r>
    </w:p>
    <w:p w:rsidR="00A27B16" w:rsidRPr="00A27B16" w:rsidRDefault="00C53CAA" w:rsidP="00A27B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2024</w:t>
      </w:r>
      <w:r w:rsidR="00A27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9B752E" w:rsidRDefault="009B752E" w:rsidP="009B752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Cs/>
          <w:sz w:val="28"/>
          <w:szCs w:val="28"/>
        </w:rPr>
      </w:pPr>
      <w:r>
        <w:rPr>
          <w:rFonts w:ascii="TimesNewRomanPS-BoldMT" w:hAnsi="TimesNewRomanPS-BoldMT" w:cs="TimesNewRomanPS-BoldMT"/>
          <w:bCs/>
          <w:sz w:val="28"/>
          <w:szCs w:val="28"/>
        </w:rPr>
        <w:lastRenderedPageBreak/>
        <w:t xml:space="preserve">Дополнительная общеразвивающая программа художественной направленности в области </w:t>
      </w:r>
      <w:r w:rsidR="000909D9">
        <w:rPr>
          <w:rFonts w:ascii="TimesNewRomanPS-BoldMT" w:hAnsi="TimesNewRomanPS-BoldMT" w:cs="TimesNewRomanPS-BoldMT"/>
          <w:bCs/>
          <w:sz w:val="28"/>
          <w:szCs w:val="28"/>
        </w:rPr>
        <w:t>декоративно - приклад</w:t>
      </w:r>
      <w:r>
        <w:rPr>
          <w:rFonts w:ascii="TimesNewRomanPS-BoldMT" w:hAnsi="TimesNewRomanPS-BoldMT" w:cs="TimesNewRomanPS-BoldMT"/>
          <w:bCs/>
          <w:sz w:val="28"/>
          <w:szCs w:val="28"/>
        </w:rPr>
        <w:t>ного искусства</w:t>
      </w:r>
    </w:p>
    <w:p w:rsidR="009B752E" w:rsidRDefault="009B752E" w:rsidP="009B752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Cs/>
          <w:sz w:val="28"/>
          <w:szCs w:val="28"/>
        </w:rPr>
      </w:pPr>
      <w:r>
        <w:rPr>
          <w:rFonts w:ascii="TimesNewRomanPS-BoldMT" w:hAnsi="TimesNewRomanPS-BoldMT" w:cs="TimesNewRomanPS-BoldMT"/>
          <w:bCs/>
          <w:sz w:val="28"/>
          <w:szCs w:val="28"/>
        </w:rPr>
        <w:t>для детей с ограниченными возможностями здоровья</w:t>
      </w:r>
    </w:p>
    <w:p w:rsidR="009B752E" w:rsidRDefault="009B752E" w:rsidP="009B752E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Cs/>
          <w:sz w:val="32"/>
          <w:szCs w:val="32"/>
        </w:rPr>
      </w:pPr>
    </w:p>
    <w:p w:rsidR="009B752E" w:rsidRDefault="009B752E" w:rsidP="009B752E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sz w:val="36"/>
          <w:szCs w:val="36"/>
        </w:rPr>
      </w:pPr>
      <w:r>
        <w:rPr>
          <w:rFonts w:ascii="TimesNewRomanPS-BoldMT" w:hAnsi="TimesNewRomanPS-BoldMT" w:cs="TimesNewRomanPS-BoldMT"/>
          <w:b/>
          <w:bCs/>
          <w:sz w:val="36"/>
          <w:szCs w:val="36"/>
        </w:rPr>
        <w:t xml:space="preserve">«ДЕКОРАТИВНО - ПРИКЛАДНОЕ </w:t>
      </w:r>
      <w:r w:rsidR="000909D9">
        <w:rPr>
          <w:rFonts w:ascii="TimesNewRomanPS-BoldMT" w:hAnsi="TimesNewRomanPS-BoldMT" w:cs="TimesNewRomanPS-BoldMT"/>
          <w:b/>
          <w:bCs/>
          <w:sz w:val="36"/>
          <w:szCs w:val="36"/>
        </w:rPr>
        <w:t xml:space="preserve"> ТВОРЧЕ</w:t>
      </w:r>
      <w:r>
        <w:rPr>
          <w:rFonts w:ascii="TimesNewRomanPS-BoldMT" w:hAnsi="TimesNewRomanPS-BoldMT" w:cs="TimesNewRomanPS-BoldMT"/>
          <w:b/>
          <w:bCs/>
          <w:sz w:val="36"/>
          <w:szCs w:val="36"/>
        </w:rPr>
        <w:t>СТВО»</w:t>
      </w:r>
    </w:p>
    <w:p w:rsidR="00800DF7" w:rsidRDefault="009B752E" w:rsidP="009B75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B75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:rsidR="009B752E" w:rsidRPr="009B752E" w:rsidRDefault="009B752E" w:rsidP="00D0093C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0F14C4" w:rsidRPr="000F14C4" w:rsidRDefault="000F14C4" w:rsidP="000F14C4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I. </w:t>
      </w:r>
      <w:r w:rsidR="009B7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ОБЩИЕ ПОЛОЖЕНИЯ</w:t>
      </w:r>
    </w:p>
    <w:p w:rsidR="00800DF7" w:rsidRPr="000F14C4" w:rsidRDefault="00800DF7" w:rsidP="00D0093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0F14C4" w:rsidRPr="000F14C4" w:rsidRDefault="000F14C4" w:rsidP="000F14C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Настоящая адаптированная дополнительная общеобразовательная общеразвивающая программа «</w:t>
      </w:r>
      <w:r w:rsidR="000B58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Декоративно - приклад</w:t>
      </w: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ное творчество» (далее - программа) разработана на основе </w:t>
      </w: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Приказа Министерства просвещения РФ от 9 ноября 2018 г. N 196 «Об утверждении Порядка организации и осуществления образовательной деятельности по дополнительным общеобразовательным программам», </w:t>
      </w: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методических рекомендаций по реализации адаптированных дополнительных общеобразовательных программ, способствующих социально-психологической реабилитации, профессиональному самоопределению детей с ограниченными возможностями здоровья</w:t>
      </w:r>
      <w:r w:rsidR="00A83A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включая детей-инвалидов, с учё</w:t>
      </w: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том их особых образовательных потребностей от 29.03.2016 №ВК-641/09.</w:t>
      </w:r>
    </w:p>
    <w:p w:rsidR="000F14C4" w:rsidRPr="000F14C4" w:rsidRDefault="000F14C4" w:rsidP="000F14C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       </w:t>
      </w: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условиях реализации Федерального закона от 29.12.2012 № 273-ФЗ «Об образовании в Российской Федерации», а также принятых в соответствии с ним подзаконных нормативных правовых актов, устанавливающих особенности организации образовательной деятельности для обучающихся с ограниченными возможностями здоровья и инвалидностью, актуальной является проблема совершенствования организации дополнительного образования детей как важнейшей сферы проявления детских интересов, склонностей, творческих способностей, создание пространства самоопределения и саморазвития обучающихся с ОВЗ.</w:t>
      </w:r>
    </w:p>
    <w:p w:rsidR="000F14C4" w:rsidRPr="000F14C4" w:rsidRDefault="000F14C4" w:rsidP="000F14C4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Статус программы</w:t>
      </w: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 </w:t>
      </w:r>
      <w:r w:rsidRPr="000F14C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адаптированная.</w:t>
      </w:r>
    </w:p>
    <w:p w:rsidR="000F14C4" w:rsidRPr="000F14C4" w:rsidRDefault="000F14C4" w:rsidP="000F14C4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Направленность программы</w:t>
      </w:r>
      <w:r w:rsidR="00A83A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F14C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–  художественная.</w:t>
      </w:r>
    </w:p>
    <w:p w:rsidR="000F14C4" w:rsidRPr="000F14C4" w:rsidRDefault="000F14C4" w:rsidP="00A83AE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Уровень дифференциации программы</w:t>
      </w:r>
      <w:r w:rsidRPr="000F14C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–  стартовый.</w:t>
      </w:r>
    </w:p>
    <w:p w:rsidR="000F14C4" w:rsidRPr="000F14C4" w:rsidRDefault="000F14C4" w:rsidP="00A83AE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Адресат программы</w:t>
      </w: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для детей с ограниченными возможностями здоровья и детей-инвалидов часто имеющих трудности в социализации и адаптации в образовательном пространстве.</w:t>
      </w:r>
    </w:p>
    <w:p w:rsidR="000F14C4" w:rsidRPr="000F14C4" w:rsidRDefault="000F14C4" w:rsidP="00A83AE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обучающихся возраста</w:t>
      </w:r>
      <w:r w:rsidR="00A83A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от 7 до 17</w:t>
      </w: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лет.</w:t>
      </w:r>
    </w:p>
    <w:p w:rsidR="000F14C4" w:rsidRPr="000F14C4" w:rsidRDefault="000F14C4" w:rsidP="00A83AE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yandex-sans" w:eastAsia="Times New Roman" w:hAnsi="yandex-sans" w:cs="Calibri"/>
          <w:b/>
          <w:bCs/>
          <w:color w:val="000000"/>
          <w:sz w:val="24"/>
          <w:szCs w:val="24"/>
          <w:lang w:eastAsia="ru-RU"/>
        </w:rPr>
        <w:t>Состав учебных групп</w:t>
      </w:r>
      <w:r w:rsidRPr="000F14C4">
        <w:rPr>
          <w:rFonts w:ascii="yandex-sans" w:eastAsia="Times New Roman" w:hAnsi="yandex-sans" w:cs="Calibri"/>
          <w:color w:val="000000"/>
          <w:sz w:val="24"/>
          <w:szCs w:val="24"/>
          <w:lang w:eastAsia="ru-RU"/>
        </w:rPr>
        <w:t> – постоянный.</w:t>
      </w:r>
    </w:p>
    <w:p w:rsidR="000F14C4" w:rsidRPr="000F14C4" w:rsidRDefault="000F14C4" w:rsidP="00A83AE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yandex-sans" w:eastAsia="Times New Roman" w:hAnsi="yandex-sans" w:cs="Calibri"/>
          <w:b/>
          <w:bCs/>
          <w:color w:val="000000"/>
          <w:sz w:val="24"/>
          <w:szCs w:val="24"/>
          <w:lang w:eastAsia="ru-RU"/>
        </w:rPr>
        <w:t>Прием на обучение по программе</w:t>
      </w:r>
      <w:r w:rsidRPr="000F14C4">
        <w:rPr>
          <w:rFonts w:ascii="yandex-sans" w:eastAsia="Times New Roman" w:hAnsi="yandex-sans" w:cs="Calibri"/>
          <w:color w:val="000000"/>
          <w:sz w:val="24"/>
          <w:szCs w:val="24"/>
          <w:lang w:eastAsia="ru-RU"/>
        </w:rPr>
        <w:t> осуществляется на основании рекомендаций ПМПК.</w:t>
      </w:r>
    </w:p>
    <w:p w:rsidR="000F14C4" w:rsidRPr="000F14C4" w:rsidRDefault="000F14C4" w:rsidP="00A83AE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Основная форма занятий</w:t>
      </w: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 </w:t>
      </w:r>
      <w:r w:rsidR="00A83AE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мелкогрупповая (от 2 до 6</w:t>
      </w:r>
      <w:r w:rsidRPr="000F14C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человек)  или индивидуальная (</w:t>
      </w:r>
      <w:r w:rsidR="00A83AE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 учетом группы заболевания ребё</w:t>
      </w:r>
      <w:r w:rsidRPr="000F14C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нка).</w:t>
      </w:r>
    </w:p>
    <w:p w:rsidR="000F14C4" w:rsidRPr="000F14C4" w:rsidRDefault="000F14C4" w:rsidP="000F14C4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Форма обучения</w:t>
      </w:r>
      <w:r w:rsidRPr="000F14C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– очная.</w:t>
      </w:r>
    </w:p>
    <w:p w:rsidR="000F14C4" w:rsidRPr="000F14C4" w:rsidRDefault="000F14C4" w:rsidP="00A83AE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Электронное обучение и дистанционные образовательные технологии при реализации образовательной программы</w:t>
      </w: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 </w:t>
      </w:r>
      <w:r w:rsidRPr="000F14C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не используется.</w:t>
      </w:r>
    </w:p>
    <w:p w:rsidR="000F14C4" w:rsidRPr="000F14C4" w:rsidRDefault="000F14C4" w:rsidP="000F14C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Срок освоения программы </w:t>
      </w:r>
      <w:r w:rsidR="00A83AE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составляет 4</w:t>
      </w:r>
      <w:r w:rsidRPr="000F14C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года.</w:t>
      </w:r>
    </w:p>
    <w:p w:rsidR="000F14C4" w:rsidRPr="000F14C4" w:rsidRDefault="000F14C4" w:rsidP="000F14C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</w:t>
      </w:r>
      <w:r w:rsidR="00A83A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Программа разработана с учё</w:t>
      </w: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том:</w:t>
      </w:r>
    </w:p>
    <w:p w:rsidR="000F14C4" w:rsidRPr="000F14C4" w:rsidRDefault="000F14C4" w:rsidP="000F14C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Федерального закона от 29.12.2012 3 273-ФЗ «Об образовании в Российской Федерации»;</w:t>
      </w:r>
    </w:p>
    <w:p w:rsidR="000F14C4" w:rsidRPr="000F14C4" w:rsidRDefault="000F14C4" w:rsidP="000F14C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Приказа Министерства просвещения РФ от 09.11.2018 №196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0F14C4" w:rsidRPr="000F14C4" w:rsidRDefault="000F14C4" w:rsidP="000F14C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«Рекомендаций по организации образовательной и методической деятельности при реализации общеразвивающих программ в области искусств», направленных письмом Министерства культуры Российской Федерации от 21.11.2013 №191-01-39/06-ГИ;</w:t>
      </w:r>
    </w:p>
    <w:p w:rsidR="000F14C4" w:rsidRPr="000F14C4" w:rsidRDefault="000F14C4" w:rsidP="000F14C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Методических рекомендаций по реализации адаптированных дополнительных общеобразовательных программ, способствующих социально-психологической реабилитации, профессиональному самоопределению детей с ограниченными возможностями здоровья, включая детей-инвалидов, с учетом их особых образовательных потребностей от 29.03.2016 №ВК-641/09.</w:t>
      </w:r>
    </w:p>
    <w:p w:rsidR="000F14C4" w:rsidRPr="000F14C4" w:rsidRDefault="000F14C4" w:rsidP="000F14C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Приоритетный проект «Доступное дополнительное образование для детей» (утвержден Президиумом Совета при Президенте РФ по стратегическому развитию и приоритетным проектам (протокол от 30.11.2016 № 11);</w:t>
      </w:r>
    </w:p>
    <w:p w:rsidR="000F14C4" w:rsidRPr="000F14C4" w:rsidRDefault="000F14C4" w:rsidP="000F14C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Методические рекомендации по проектированию дополнительных общеразвивающих программ (включая разноуровневые программы), разработанные Минобрнауки России совместно с ГАОУ ВО «Московский государственный педагогический университет», ФГАУ «Федеральный институт развития образования», АНО ДПО «Открытое образование», 2015 г.);</w:t>
      </w:r>
    </w:p>
    <w:p w:rsidR="000F14C4" w:rsidRPr="000F14C4" w:rsidRDefault="000F14C4" w:rsidP="000F14C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Постановление Главного государственного санитарного врача Российской Федерации от 4.07.2014 № 41 «Об утверждении СанПиН 2.4.4.3172-14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детей».</w:t>
      </w:r>
    </w:p>
    <w:p w:rsidR="000F14C4" w:rsidRPr="000F14C4" w:rsidRDefault="000F14C4" w:rsidP="000F14C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0F14C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Программа учитывает</w:t>
      </w: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F14C4" w:rsidRPr="000F14C4" w:rsidRDefault="000F14C4" w:rsidP="000F14C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особенности психофизического развития детей, их индивидуальных возможностей;</w:t>
      </w:r>
    </w:p>
    <w:p w:rsidR="000F14C4" w:rsidRPr="000F14C4" w:rsidRDefault="000F14C4" w:rsidP="000F14C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лучшие традиции художественного образования;</w:t>
      </w:r>
    </w:p>
    <w:p w:rsidR="000F14C4" w:rsidRPr="000F14C4" w:rsidRDefault="000F14C4" w:rsidP="000F14C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запросы и потребности родителей (законных представителей);</w:t>
      </w:r>
    </w:p>
    <w:p w:rsidR="000F14C4" w:rsidRPr="000F14C4" w:rsidRDefault="000F14C4" w:rsidP="000F14C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параллельное освоение детьми основных общеобразовательных программ.</w:t>
      </w:r>
    </w:p>
    <w:p w:rsidR="000F14C4" w:rsidRPr="000F14C4" w:rsidRDefault="000F14C4" w:rsidP="000F14C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0F14C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Программа обеспечивает:</w:t>
      </w:r>
    </w:p>
    <w:p w:rsidR="000F14C4" w:rsidRPr="000F14C4" w:rsidRDefault="000F14C4" w:rsidP="000F14C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анализ и подбор содержания;</w:t>
      </w:r>
    </w:p>
    <w:p w:rsidR="000F14C4" w:rsidRPr="000F14C4" w:rsidRDefault="000F14C4" w:rsidP="000F14C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изменение структуры временных рамок;</w:t>
      </w:r>
    </w:p>
    <w:p w:rsidR="000F14C4" w:rsidRPr="000F14C4" w:rsidRDefault="000F14C4" w:rsidP="000F14C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использование разных форм, методов и приемов организации учебной деятельности;</w:t>
      </w:r>
    </w:p>
    <w:p w:rsidR="000F14C4" w:rsidRPr="000F14C4" w:rsidRDefault="000F14C4" w:rsidP="000F14C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освоение программы обучающимися на доступном им уровне;</w:t>
      </w:r>
    </w:p>
    <w:p w:rsidR="000F14C4" w:rsidRPr="000F14C4" w:rsidRDefault="000F14C4" w:rsidP="000F14C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повышение уровня познавательной и эмоционально-личностной сферы;</w:t>
      </w:r>
    </w:p>
    <w:p w:rsidR="000F14C4" w:rsidRPr="000F14C4" w:rsidRDefault="000F14C4" w:rsidP="000F14C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-развитие творческих способностей в области декоративно-прикладного искусства;</w:t>
      </w:r>
    </w:p>
    <w:p w:rsidR="000F14C4" w:rsidRPr="000F14C4" w:rsidRDefault="000F14C4" w:rsidP="000F14C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устойчивого интереса к творческой деятельности в области декоративно-прикладного искусства;</w:t>
      </w:r>
    </w:p>
    <w:p w:rsidR="000F14C4" w:rsidRPr="000F14C4" w:rsidRDefault="000F14C4" w:rsidP="000F14C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активного участника творческой деятельности.</w:t>
      </w:r>
    </w:p>
    <w:p w:rsidR="000F14C4" w:rsidRPr="000F14C4" w:rsidRDefault="000F14C4" w:rsidP="000F14C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0F14C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Программа предусматривает</w:t>
      </w: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F14C4" w:rsidRPr="000F14C4" w:rsidRDefault="000F14C4" w:rsidP="000F14C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организацию без барьерной, развивающей предметной среды;</w:t>
      </w:r>
    </w:p>
    <w:p w:rsidR="000F14C4" w:rsidRPr="000F14C4" w:rsidRDefault="000F14C4" w:rsidP="000F14C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создание атмосферы эмоционального комфорта;</w:t>
      </w:r>
    </w:p>
    <w:p w:rsidR="000F14C4" w:rsidRPr="000F14C4" w:rsidRDefault="000F14C4" w:rsidP="000F14C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взаимоотношений в духе сотрудничества и принятия особенностей и возможностей каждого ребенка;</w:t>
      </w:r>
    </w:p>
    <w:p w:rsidR="000F14C4" w:rsidRPr="000F14C4" w:rsidRDefault="000F14C4" w:rsidP="000F14C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социализацию обучающихся с максимально возможной степенью самостоятельности;</w:t>
      </w:r>
    </w:p>
    <w:p w:rsidR="000F14C4" w:rsidRPr="000F14C4" w:rsidRDefault="000F14C4" w:rsidP="000F14C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очную форму получения образования.</w:t>
      </w:r>
    </w:p>
    <w:p w:rsidR="000F14C4" w:rsidRPr="000F14C4" w:rsidRDefault="000F14C4" w:rsidP="000F14C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программа является целостным интегрированным курсом, который включает в себя первоначальные знания об основных видах искусства: живописи, графики, скульптуры, народное и декоративно-прикладное искусства.</w:t>
      </w:r>
    </w:p>
    <w:p w:rsidR="000F14C4" w:rsidRPr="000F14C4" w:rsidRDefault="000F14C4" w:rsidP="00A83AE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0F14C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Главная задача</w:t>
      </w: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развивать наблюдательность детей, способность живо откликаться на события жизни и первичное освоение художественных материалов.</w:t>
      </w:r>
    </w:p>
    <w:p w:rsidR="000F14C4" w:rsidRPr="000F14C4" w:rsidRDefault="000F14C4" w:rsidP="00A83AE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учебного процесса при реализации строится на следующих  принципах:</w:t>
      </w:r>
    </w:p>
    <w:p w:rsidR="000F14C4" w:rsidRPr="000F14C4" w:rsidRDefault="00A83AE6" w:rsidP="00A83AE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е</w:t>
      </w:r>
      <w:r w:rsidR="000F14C4"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динства диагностики и коррекции;</w:t>
      </w:r>
    </w:p>
    <w:p w:rsidR="000F14C4" w:rsidRPr="000F14C4" w:rsidRDefault="00A83AE6" w:rsidP="00A83AE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</w:t>
      </w:r>
      <w:r w:rsidR="000F14C4"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оррекционно-развивающие направленности образовательного процесса;</w:t>
      </w:r>
    </w:p>
    <w:p w:rsidR="000F14C4" w:rsidRPr="000F14C4" w:rsidRDefault="00A83AE6" w:rsidP="00A83AE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</w:t>
      </w:r>
      <w:r w:rsidR="000F14C4"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ндивидуализация обучения;</w:t>
      </w:r>
    </w:p>
    <w:p w:rsidR="000F14C4" w:rsidRPr="000F14C4" w:rsidRDefault="00A83AE6" w:rsidP="00A83AE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к</w:t>
      </w:r>
      <w:r w:rsidR="000F14C4"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омплексного воздействия на развитие познавательной сферы и эмоционально-волевых качеств в личности, сохранение и укрепление здоровья.</w:t>
      </w:r>
    </w:p>
    <w:p w:rsidR="000F14C4" w:rsidRPr="000F14C4" w:rsidRDefault="000F14C4" w:rsidP="00A83AE6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Целевое назначение программы:</w:t>
      </w:r>
    </w:p>
    <w:p w:rsidR="000F14C4" w:rsidRPr="000F14C4" w:rsidRDefault="000F14C4" w:rsidP="000F14C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коррекция и развитие творческих способностей детей с ограниченными возможностями здоровья через средства изобразительной деятельности.</w:t>
      </w:r>
    </w:p>
    <w:p w:rsidR="000F14C4" w:rsidRPr="000F14C4" w:rsidRDefault="000F14C4" w:rsidP="000F14C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Коррекционные занятия по рисованию способствуют тому, что:</w:t>
      </w:r>
    </w:p>
    <w:p w:rsidR="000F14C4" w:rsidRPr="000F14C4" w:rsidRDefault="00A83AE6" w:rsidP="000F14C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0F14C4"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детей формируются навыки наблюдения;</w:t>
      </w:r>
    </w:p>
    <w:p w:rsidR="000F14C4" w:rsidRPr="000F14C4" w:rsidRDefault="00A83AE6" w:rsidP="000F14C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0F14C4"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совершенствуются приемы обследования изображаемого объекта;</w:t>
      </w:r>
    </w:p>
    <w:p w:rsidR="000F14C4" w:rsidRPr="000F14C4" w:rsidRDefault="00A83AE6" w:rsidP="00A83AE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0F14C4"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дети овладевают специфическим восприятием - умением видеть предмет целостно, в единстве его свойств;</w:t>
      </w:r>
    </w:p>
    <w:p w:rsidR="000F14C4" w:rsidRPr="000F14C4" w:rsidRDefault="00A83AE6" w:rsidP="00A83AE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0F14C4"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формируются полные и точные представления о предметах и явлениях окружающего мира;</w:t>
      </w:r>
    </w:p>
    <w:p w:rsidR="000F14C4" w:rsidRPr="000F14C4" w:rsidRDefault="00A83AE6" w:rsidP="00A83AE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0F14C4"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дети не только воспроизводят увиденное, но на основе полученных представлений о предметах, явлениях реального мира создают в рисунке новые оригинальные произведения;</w:t>
      </w:r>
    </w:p>
    <w:p w:rsidR="000F14C4" w:rsidRPr="000F14C4" w:rsidRDefault="00A83AE6" w:rsidP="00A83AE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0F14C4"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развиваются зрительная и двигательная память;</w:t>
      </w:r>
    </w:p>
    <w:p w:rsidR="000F14C4" w:rsidRPr="000F14C4" w:rsidRDefault="00A83AE6" w:rsidP="00A83AE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0F14C4"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дети учатся изображать предметы, т.е. запечатлевать представления о нем и способе его изображения;</w:t>
      </w:r>
    </w:p>
    <w:p w:rsidR="000F14C4" w:rsidRPr="000F14C4" w:rsidRDefault="00A83AE6" w:rsidP="00A83AE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0F14C4"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уроках изобразительного искусства у детей в наглядно-практической деятельности совершенствуются все мыслительные операции.</w:t>
      </w:r>
    </w:p>
    <w:p w:rsidR="000F14C4" w:rsidRPr="000F14C4" w:rsidRDefault="000F14C4" w:rsidP="000F14C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       Актуальность содержания данной программы</w:t>
      </w: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обусловлена необходимостью решения  проблемы социально - педагогической реабилитации детей с ограниченными возможностями здоровья (ОВЗ) и направлена на создание благоприятных условий для их творческой деятельности и самореализации.  </w:t>
      </w:r>
    </w:p>
    <w:p w:rsidR="000F14C4" w:rsidRPr="000F14C4" w:rsidRDefault="000F14C4" w:rsidP="000F14C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Программа имеет художественную направленность и создает условия, обеспечивающие развитие творческих спос</w:t>
      </w:r>
      <w:r w:rsidR="00A83A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обностей детей с учё</w:t>
      </w: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том их возможностей и мотивации, позволяет формировать те социально-психологические функции, которые заблокированы у детей с ОВЗ от рождения, либо утрачены вследствие болезни или травмы.</w:t>
      </w:r>
    </w:p>
    <w:p w:rsidR="000F14C4" w:rsidRPr="000F14C4" w:rsidRDefault="000F14C4" w:rsidP="000F14C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Основной принцип, лежащий в основе программы «</w:t>
      </w:r>
      <w:r w:rsidR="00A83A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Декоративно – прикладное искусство</w:t>
      </w: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- единство эстетического воспитания и формирования навыков творческой деятельности учащихся.  Педагоги данного направления отмечают, что, занимаясь </w:t>
      </w:r>
      <w:r w:rsidR="00A83A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художественным творчеством, ребё</w:t>
      </w: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нок сталкивается с теми же проблемами, которые ставит перед ними окружающий мир. Причина лежит в необходимости преодолеть сопротивление материала (краски, уголь, пастель, пластилин, глина и т.д.). Эта задача неразрешима до тех пор, пока ребенок не «вжился в материал», то есть не увидел его «изнутри». В ходе художественной деятельности человек привыкает преодолевать трудности создания нового, вовлекая все свои душевные силы в достижение цели, в решение проблемы. Таким путем закладывается основа личностного роста и развития интереса к жизни.</w:t>
      </w:r>
    </w:p>
    <w:p w:rsidR="000F14C4" w:rsidRPr="000F14C4" w:rsidRDefault="00A83AE6" w:rsidP="00A83AE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ребё</w:t>
      </w:r>
      <w:r w:rsidR="000F14C4"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нка в области изобразительного творчества становится, подчас, основной частью его жизни, заполняет активное жизненное пространство, поэтому рекомендуемая продолжительность недельной аудиторной нагрузки в условиях реализации данной программ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может составлять до 8 часов и</w:t>
      </w:r>
      <w:r w:rsidR="000F14C4"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 творчества (в каникулярное время) которые предполагают выполнение индивидуальной творческой работы учащегося при подготовке к выставкам в образовательной организации, а также для участия в городских, региональных, всероссийских и международных выставках.</w:t>
      </w:r>
    </w:p>
    <w:p w:rsidR="000F14C4" w:rsidRPr="000F14C4" w:rsidRDefault="000F14C4" w:rsidP="000F14C4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Срок реализации программы</w:t>
      </w:r>
    </w:p>
    <w:p w:rsidR="008540EE" w:rsidRPr="000F14C4" w:rsidRDefault="000F14C4" w:rsidP="008540EE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реализации программы «</w:t>
      </w:r>
      <w:r w:rsidR="00A83A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Декоративно – прикладное искусство» со сроком обучения 4</w:t>
      </w: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продолжительность учебных занятий с первого по </w:t>
      </w:r>
      <w:r w:rsidR="00A83A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четвёрты</w:t>
      </w: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й год </w:t>
      </w:r>
      <w:r w:rsidR="00A83A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 составляет 35 недель в год. Недельная</w:t>
      </w: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аудиторная нагрузка </w:t>
      </w:r>
      <w:r w:rsidR="00A83A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</w:t>
      </w:r>
      <w:r w:rsidR="00A83A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,5</w:t>
      </w: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часа</w:t>
      </w:r>
      <w:r w:rsidR="00A83A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1 классе</w:t>
      </w: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854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5 часов со 2 по 4 классы; </w:t>
      </w: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самостоятельная работа не предусмотрена.</w:t>
      </w:r>
      <w:r w:rsidR="008540EE" w:rsidRPr="00854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540EE"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Рекомендуемая продолжительность урока - 40 минут.</w:t>
      </w:r>
    </w:p>
    <w:p w:rsidR="000F14C4" w:rsidRPr="000F14C4" w:rsidRDefault="000F14C4" w:rsidP="000F14C4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Форма проведения учебных занятий</w:t>
      </w:r>
    </w:p>
    <w:p w:rsidR="000F14C4" w:rsidRPr="000F14C4" w:rsidRDefault="000F14C4" w:rsidP="000F14C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Программа предпо</w:t>
      </w:r>
      <w:r w:rsidR="00854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лагает мелкогрупповую (от 2 до 6</w:t>
      </w: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человек), индивидуальную форму освоения материала. Мелкогрупповая форма занятий позволяет преподавателю построить процесс обучения в соответствии с принципами дифференцированного и индивидуального подходов. Педагог может также в процессе занятия организовывать учащихся в небольшие группы по 2 человека, чтобы они имели возможность работать совместно, объединяя свои усилия в творческом процессе,  работать индивидуально.</w:t>
      </w:r>
    </w:p>
    <w:p w:rsidR="000F14C4" w:rsidRPr="000F14C4" w:rsidRDefault="000F14C4" w:rsidP="000F14C4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Цель и задачи программы учебного предмета</w:t>
      </w:r>
    </w:p>
    <w:p w:rsidR="000F14C4" w:rsidRPr="000F14C4" w:rsidRDefault="000F14C4" w:rsidP="000F14C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Целью</w:t>
      </w:r>
      <w:r w:rsidRPr="000F14C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занятий по учебному предмету является обеспечение развития творческих способностей и индивидуальности учащихся с ограниченными возможностями здоровья, овладение знаниями и представлениями об изобразительном искусстве, формирование практических умений и навыков в области художественного творчества, устойчивого интереса к самостоятельной деятельности в области декоративно-прикладного искусства.</w:t>
      </w:r>
    </w:p>
    <w:p w:rsidR="000F14C4" w:rsidRPr="000F14C4" w:rsidRDefault="000F14C4" w:rsidP="008540EE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</w:t>
      </w: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F14C4" w:rsidRPr="000F14C4" w:rsidRDefault="00A862A4" w:rsidP="00A862A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0F14C4"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наблюдательности, умения видеть и воспринимать красоту окружающего мира;</w:t>
      </w:r>
    </w:p>
    <w:p w:rsidR="000F14C4" w:rsidRPr="000F14C4" w:rsidRDefault="00A862A4" w:rsidP="00A862A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0F14C4"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эмоциональной восприимчивости к произведениям искусства; формирование элементов аналитического отношения к художественному творчеству - по его темам и средствам выразительности;</w:t>
      </w:r>
    </w:p>
    <w:p w:rsidR="000F14C4" w:rsidRPr="000F14C4" w:rsidRDefault="00A862A4" w:rsidP="00A862A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0F14C4"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эстетических, художественных, творческих способностей и дарований в их органичном взаимодействии;</w:t>
      </w:r>
    </w:p>
    <w:p w:rsidR="000F14C4" w:rsidRPr="000F14C4" w:rsidRDefault="00A862A4" w:rsidP="00A862A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0F14C4"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целостного взгляда на мир, способности к самостоятельному осмыслению и обобщению явлений действительности и искусства на основе формирования опыта собственной деятельности в области изобразительного творчества, овладения практическими умениями и навыками.</w:t>
      </w:r>
    </w:p>
    <w:p w:rsidR="000F14C4" w:rsidRPr="000F14C4" w:rsidRDefault="00A862A4" w:rsidP="000F14C4">
      <w:pPr>
        <w:spacing w:after="0" w:line="240" w:lineRule="auto"/>
        <w:ind w:firstLine="568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М</w:t>
      </w:r>
      <w:r w:rsidR="000F14C4" w:rsidRPr="000F14C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атериально-технических  условий реализации программы</w:t>
      </w:r>
    </w:p>
    <w:p w:rsidR="000F14C4" w:rsidRPr="000F14C4" w:rsidRDefault="000F14C4" w:rsidP="00A862A4">
      <w:pPr>
        <w:shd w:val="clear" w:color="auto" w:fill="FFFFFF"/>
        <w:spacing w:after="0" w:line="240" w:lineRule="auto"/>
        <w:ind w:left="18" w:right="24" w:firstLine="48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реализации программы «</w:t>
      </w:r>
      <w:r w:rsidR="00A86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Декоративно – прикладное искусство» обеспечивается за счё</w:t>
      </w: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т:</w:t>
      </w:r>
    </w:p>
    <w:p w:rsidR="000F14C4" w:rsidRPr="000F14C4" w:rsidRDefault="000F14C4" w:rsidP="000F14C4">
      <w:pPr>
        <w:shd w:val="clear" w:color="auto" w:fill="FFFFFF"/>
        <w:spacing w:after="0" w:line="240" w:lineRule="auto"/>
        <w:ind w:left="14" w:right="34" w:firstLine="49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наличия качественного состава педагогических работников, имеющих среднее профессиональное или высшее образование, соответствующее профилю преподаваемого учебного предмета.</w:t>
      </w:r>
    </w:p>
    <w:p w:rsidR="000F14C4" w:rsidRPr="000F14C4" w:rsidRDefault="000F14C4" w:rsidP="000F14C4">
      <w:pPr>
        <w:shd w:val="clear" w:color="auto" w:fill="FFFFFF"/>
        <w:spacing w:after="0" w:line="240" w:lineRule="auto"/>
        <w:ind w:right="52" w:firstLine="49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Учреждение взаимодействует с другими образовательными организациями, реализующими образовательные программы в области искусств, с целью обеспечения возможности восполнения недостающих кадровых ресурсов, ведения постоянной методической поддержки, использования передовых педагогических технологий.</w:t>
      </w:r>
    </w:p>
    <w:p w:rsidR="000F14C4" w:rsidRPr="000F14C4" w:rsidRDefault="000F14C4" w:rsidP="000F14C4">
      <w:pPr>
        <w:shd w:val="clear" w:color="auto" w:fill="FFFFFF"/>
        <w:spacing w:after="0" w:line="240" w:lineRule="auto"/>
        <w:ind w:left="14" w:right="58" w:firstLine="51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общеразвивающих программ в области изобразительного искусства должна обеспечиваться учебно-методической документацией (учебниками, учебно-методическими изданиями, конспектами лекций, аудио и видео материалами) по всем учебным предметам. Внеаудиторная (домашняя) работа обучающихся также сопровождается методическим обеспечением и обоснованием времени, затрачиваемого на ее выполнение.</w:t>
      </w:r>
    </w:p>
    <w:p w:rsidR="000F14C4" w:rsidRPr="000F14C4" w:rsidRDefault="000F14C4" w:rsidP="000F14C4">
      <w:pPr>
        <w:shd w:val="clear" w:color="auto" w:fill="FFFFFF"/>
        <w:spacing w:after="0" w:line="240" w:lineRule="auto"/>
        <w:ind w:right="82" w:firstLine="5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Внеаудиторная работа может быть использована обучающимися на выполнение домашнего задания, просмотры видеоматериалов в области изобразительного искусства, посещение учреждений культуры (театров, филармоний, цирков, концертных залов, музеев и др.), участие в творческих мероприятиях, проводимых образовательной организацией.</w:t>
      </w:r>
    </w:p>
    <w:p w:rsidR="000F14C4" w:rsidRPr="000F14C4" w:rsidRDefault="000F14C4" w:rsidP="000F14C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и обучение ведется на государственном языке Российской Федерации - на русском языке.</w:t>
      </w:r>
    </w:p>
    <w:p w:rsidR="000F14C4" w:rsidRPr="000F14C4" w:rsidRDefault="000F14C4" w:rsidP="000F14C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Материально-технические условия реализации программы должны обеспечивать соблюдение:</w:t>
      </w:r>
    </w:p>
    <w:p w:rsidR="000F14C4" w:rsidRPr="000F14C4" w:rsidRDefault="000F14C4" w:rsidP="000F14C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санитарно-гигиенических норм образовательного процесса с учетом потребностей детей с ОВЗ, обучающихся в данном учреждении (требования к водоснабжению, канализации, освещению, воздушно-тепловому режиму и т. д.);</w:t>
      </w:r>
    </w:p>
    <w:p w:rsidR="000F14C4" w:rsidRPr="000F14C4" w:rsidRDefault="000F14C4" w:rsidP="000F14C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возможностей для беспрепятственного доступа обучающихся с ограниченными возможностями здоровья к объектам инфраструктуры образовательного учреждения;</w:t>
      </w:r>
    </w:p>
    <w:p w:rsidR="000F14C4" w:rsidRPr="000F14C4" w:rsidRDefault="000F14C4" w:rsidP="000F14C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A86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социально-бытовых условий с учё</w:t>
      </w: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том конкретных потребностей ребенка с ОВЗ, обучающегося в данном учреждении (наличие адекватно оборудованного пространства образовательного </w:t>
      </w:r>
      <w:r w:rsidR="00A86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учреждения, рабочего места ребё</w:t>
      </w: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нка и т. д.);</w:t>
      </w:r>
    </w:p>
    <w:p w:rsidR="000F14C4" w:rsidRPr="000F14C4" w:rsidRDefault="000F14C4" w:rsidP="000F14C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проти</w:t>
      </w:r>
      <w:r w:rsidR="00A86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пожа</w:t>
      </w:r>
      <w:r w:rsidR="00A86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рной и электробезопасности с учё</w:t>
      </w: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том потребностей детей с ОВЗ, обучающихся в данном учреждении.</w:t>
      </w:r>
    </w:p>
    <w:p w:rsidR="000F14C4" w:rsidRPr="000F14C4" w:rsidRDefault="000F14C4" w:rsidP="000F14C4">
      <w:pPr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Образовательная деятельность обучающихся с ограниченными возможностями здоровья может осуществляться на основе данной  программы, с привлечением специалистов в области коррекционной педагогики, а также педагогических работников, освоивших соответствующую программу профессиональной переподготовки.</w:t>
      </w:r>
    </w:p>
    <w:p w:rsidR="000F14C4" w:rsidRPr="000F14C4" w:rsidRDefault="000F14C4" w:rsidP="000F14C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Каждый учащийся обеспечивается доступом к библиотечным фондам и фондам аудио и видеозаписей школьной библиотеки. Во время самостоятельной работы учащиеся могут пользоваться Интернетом  для сбора дополнительного материала по изучению предложенных тем.</w:t>
      </w:r>
    </w:p>
    <w:p w:rsidR="000F14C4" w:rsidRPr="000F14C4" w:rsidRDefault="000F14C4" w:rsidP="000F14C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Библиотечный фонд укомплектовывается печатными, электронными изданиями, учебно-методической литературой по изобразительному, декоративно-прикладному искусству, художественными альбомами.</w:t>
      </w:r>
    </w:p>
    <w:p w:rsidR="000F14C4" w:rsidRPr="000F14C4" w:rsidRDefault="000F14C4" w:rsidP="000F14C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Учебные аудитории, предназначенные для реализации программы оснащаются необходимым оборудованием, учебной мебелью (досками, мольбертами, столами, стульями, софитами, стелажами, шкафами) и оформляются  наглядными пособиями.</w:t>
      </w:r>
    </w:p>
    <w:p w:rsidR="000F14C4" w:rsidRPr="000F14C4" w:rsidRDefault="000F14C4" w:rsidP="000F14C4">
      <w:pPr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работы со специализированными материалами аудитория оснащается современным мультимедийным оборудованием для просмотра видеоматериалов и прослушивания музыкальных произведений (фоновой музыки).</w:t>
      </w:r>
    </w:p>
    <w:p w:rsidR="000F14C4" w:rsidRPr="000F14C4" w:rsidRDefault="000F14C4" w:rsidP="000F14C4">
      <w:pPr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Дидактический материал подбирается преподавателем на основе существующих методических пособий и учебников, а также разрабатывается преподавателем самостоятельно.</w:t>
      </w:r>
    </w:p>
    <w:p w:rsidR="000F14C4" w:rsidRDefault="000F14C4" w:rsidP="00A862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Образовательная организация создаѐт условия для взаимодействия с другими образовательными учреждениями, реализующими образовательные программы в области музыкального искусства, в том числе и профессиональные, с целью ведения методической работы, получения консультаций по вопросам реализации программы, использования передовых педагогических технологий. </w:t>
      </w:r>
    </w:p>
    <w:p w:rsidR="00633C62" w:rsidRPr="000F14C4" w:rsidRDefault="00633C62" w:rsidP="000F14C4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1073DF" w:rsidRDefault="001073DF" w:rsidP="001073DF">
      <w:pPr>
        <w:pStyle w:val="Style4"/>
        <w:widowControl/>
        <w:tabs>
          <w:tab w:val="left" w:pos="955"/>
        </w:tabs>
        <w:spacing w:line="276" w:lineRule="auto"/>
        <w:ind w:firstLine="709"/>
        <w:jc w:val="center"/>
        <w:rPr>
          <w:rStyle w:val="FontStyle16"/>
          <w:b/>
        </w:rPr>
      </w:pPr>
      <w:r>
        <w:rPr>
          <w:rStyle w:val="FontStyle16"/>
          <w:b/>
          <w:lang w:val="en-US"/>
        </w:rPr>
        <w:t>II</w:t>
      </w:r>
      <w:r>
        <w:rPr>
          <w:rStyle w:val="FontStyle16"/>
          <w:b/>
        </w:rPr>
        <w:t>. ПЛАНИРУЕМЫЕ  РЕЗУЛЬТАТЫ  ОСВОЕНИЯ  ПРОГРАММЫ</w:t>
      </w:r>
    </w:p>
    <w:p w:rsidR="001073DF" w:rsidRPr="001073DF" w:rsidRDefault="001073DF" w:rsidP="001073D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x-none"/>
        </w:rPr>
      </w:pPr>
    </w:p>
    <w:p w:rsidR="001073DF" w:rsidRPr="001073DF" w:rsidRDefault="001073DF" w:rsidP="001073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73DF">
        <w:rPr>
          <w:rFonts w:ascii="Times New Roman" w:hAnsi="Times New Roman" w:cs="Times New Roman"/>
          <w:sz w:val="24"/>
          <w:szCs w:val="24"/>
        </w:rPr>
        <w:t xml:space="preserve"> Минимум содержания программы «</w:t>
      </w:r>
      <w:r w:rsidR="00A83AE6">
        <w:rPr>
          <w:rFonts w:ascii="Times New Roman" w:hAnsi="Times New Roman" w:cs="Times New Roman"/>
          <w:sz w:val="24"/>
          <w:szCs w:val="24"/>
        </w:rPr>
        <w:t>Декоративно – прикладное искусство</w:t>
      </w:r>
      <w:r w:rsidRPr="001073DF">
        <w:rPr>
          <w:rFonts w:ascii="Times New Roman" w:hAnsi="Times New Roman" w:cs="Times New Roman"/>
          <w:sz w:val="24"/>
          <w:szCs w:val="24"/>
        </w:rPr>
        <w:t>» должен обеспечивать целостное художественно-эстетическое развитие личности и приобретен</w:t>
      </w:r>
      <w:r w:rsidR="00A83AE6">
        <w:rPr>
          <w:rFonts w:ascii="Times New Roman" w:hAnsi="Times New Roman" w:cs="Times New Roman"/>
          <w:sz w:val="24"/>
          <w:szCs w:val="24"/>
        </w:rPr>
        <w:t xml:space="preserve">ие ею в процессе освоения ОП </w:t>
      </w:r>
      <w:r w:rsidRPr="001073DF">
        <w:rPr>
          <w:rFonts w:ascii="Times New Roman" w:hAnsi="Times New Roman" w:cs="Times New Roman"/>
          <w:sz w:val="24"/>
          <w:szCs w:val="24"/>
        </w:rPr>
        <w:t xml:space="preserve">основных знаний, умений и навыков в области </w:t>
      </w:r>
      <w:r w:rsidR="00A83AE6">
        <w:rPr>
          <w:rFonts w:ascii="Times New Roman" w:hAnsi="Times New Roman" w:cs="Times New Roman"/>
          <w:sz w:val="24"/>
          <w:szCs w:val="24"/>
        </w:rPr>
        <w:t>декоративно - приклад</w:t>
      </w:r>
      <w:r w:rsidRPr="001073DF">
        <w:rPr>
          <w:rFonts w:ascii="Times New Roman" w:hAnsi="Times New Roman" w:cs="Times New Roman"/>
          <w:sz w:val="24"/>
          <w:szCs w:val="24"/>
        </w:rPr>
        <w:t>ного искусства.</w:t>
      </w:r>
    </w:p>
    <w:p w:rsidR="001073DF" w:rsidRPr="001073DF" w:rsidRDefault="001073DF" w:rsidP="001073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073DF">
        <w:rPr>
          <w:rFonts w:ascii="Times New Roman" w:hAnsi="Times New Roman" w:cs="Times New Roman"/>
          <w:sz w:val="24"/>
          <w:szCs w:val="24"/>
        </w:rPr>
        <w:t>Результатом освоения программы «</w:t>
      </w:r>
      <w:r w:rsidR="00A83AE6">
        <w:rPr>
          <w:rFonts w:ascii="Times New Roman" w:hAnsi="Times New Roman" w:cs="Times New Roman"/>
          <w:sz w:val="24"/>
          <w:szCs w:val="24"/>
        </w:rPr>
        <w:t>Декоративно – прикладное искусство</w:t>
      </w:r>
      <w:r w:rsidRPr="001073DF">
        <w:rPr>
          <w:rFonts w:ascii="Times New Roman" w:hAnsi="Times New Roman" w:cs="Times New Roman"/>
          <w:sz w:val="24"/>
          <w:szCs w:val="24"/>
        </w:rPr>
        <w:t>» для детей с ОВЗ является приобретение обучающимися следующих знаний, умений и навыков в предметных областях:</w:t>
      </w:r>
    </w:p>
    <w:p w:rsidR="001073DF" w:rsidRPr="001073DF" w:rsidRDefault="001073DF" w:rsidP="001073D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073DF">
        <w:rPr>
          <w:rFonts w:ascii="Times New Roman" w:hAnsi="Times New Roman" w:cs="Times New Roman"/>
          <w:b/>
          <w:i/>
          <w:sz w:val="24"/>
          <w:szCs w:val="24"/>
        </w:rPr>
        <w:t>в области художественного творчества:</w:t>
      </w:r>
    </w:p>
    <w:p w:rsidR="001073DF" w:rsidRPr="001073DF" w:rsidRDefault="001073DF" w:rsidP="00A65E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73DF">
        <w:rPr>
          <w:rFonts w:ascii="Times New Roman" w:hAnsi="Times New Roman" w:cs="Times New Roman"/>
          <w:sz w:val="24"/>
          <w:szCs w:val="24"/>
        </w:rPr>
        <w:t>- знания терминологии изобразительного искусства;</w:t>
      </w:r>
    </w:p>
    <w:p w:rsidR="001073DF" w:rsidRPr="001073DF" w:rsidRDefault="001073DF" w:rsidP="001073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73DF">
        <w:rPr>
          <w:rFonts w:ascii="Times New Roman" w:hAnsi="Times New Roman" w:cs="Times New Roman"/>
          <w:sz w:val="24"/>
          <w:szCs w:val="24"/>
        </w:rPr>
        <w:t>- умения работать с различными материалами;</w:t>
      </w:r>
    </w:p>
    <w:p w:rsidR="001073DF" w:rsidRPr="001073DF" w:rsidRDefault="001073DF" w:rsidP="001073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73DF">
        <w:rPr>
          <w:rFonts w:ascii="Times New Roman" w:hAnsi="Times New Roman" w:cs="Times New Roman"/>
          <w:sz w:val="24"/>
          <w:szCs w:val="24"/>
        </w:rPr>
        <w:t>-  знания основ цветоведения;</w:t>
      </w:r>
    </w:p>
    <w:p w:rsidR="001073DF" w:rsidRPr="001073DF" w:rsidRDefault="001073DF" w:rsidP="001073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73DF">
        <w:rPr>
          <w:rFonts w:ascii="Times New Roman" w:hAnsi="Times New Roman" w:cs="Times New Roman"/>
          <w:sz w:val="24"/>
          <w:szCs w:val="24"/>
        </w:rPr>
        <w:t xml:space="preserve">- навыков организации плоскости листа, композиционного решения изображения; </w:t>
      </w:r>
    </w:p>
    <w:p w:rsidR="001073DF" w:rsidRPr="001073DF" w:rsidRDefault="001073DF" w:rsidP="001073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73DF">
        <w:rPr>
          <w:rFonts w:ascii="Times New Roman" w:hAnsi="Times New Roman" w:cs="Times New Roman"/>
          <w:sz w:val="24"/>
          <w:szCs w:val="24"/>
        </w:rPr>
        <w:t xml:space="preserve">- навыков передачи объёма, формы и характера предмета;  </w:t>
      </w:r>
    </w:p>
    <w:p w:rsidR="001073DF" w:rsidRPr="001073DF" w:rsidRDefault="001073DF" w:rsidP="001073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73DF">
        <w:rPr>
          <w:rFonts w:ascii="Times New Roman" w:hAnsi="Times New Roman" w:cs="Times New Roman"/>
          <w:sz w:val="24"/>
          <w:szCs w:val="24"/>
        </w:rPr>
        <w:t>- навыков подготовки работ к экспозиции;</w:t>
      </w:r>
    </w:p>
    <w:p w:rsidR="001073DF" w:rsidRPr="001073DF" w:rsidRDefault="001073DF" w:rsidP="001073D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073DF">
        <w:rPr>
          <w:rFonts w:ascii="Times New Roman" w:hAnsi="Times New Roman" w:cs="Times New Roman"/>
          <w:b/>
          <w:i/>
          <w:sz w:val="24"/>
          <w:szCs w:val="24"/>
        </w:rPr>
        <w:lastRenderedPageBreak/>
        <w:t>в области историко – теоретической подготовки:</w:t>
      </w:r>
    </w:p>
    <w:p w:rsidR="001073DF" w:rsidRPr="001073DF" w:rsidRDefault="001073DF" w:rsidP="001073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73DF">
        <w:rPr>
          <w:rFonts w:ascii="Times New Roman" w:hAnsi="Times New Roman" w:cs="Times New Roman"/>
          <w:sz w:val="24"/>
          <w:szCs w:val="24"/>
        </w:rPr>
        <w:t>- первичных знаний о видах и жанрах  изобразительного искусства;</w:t>
      </w:r>
    </w:p>
    <w:p w:rsidR="001073DF" w:rsidRPr="001073DF" w:rsidRDefault="001073DF" w:rsidP="001073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73DF">
        <w:rPr>
          <w:rFonts w:ascii="Times New Roman" w:hAnsi="Times New Roman" w:cs="Times New Roman"/>
          <w:sz w:val="24"/>
          <w:szCs w:val="24"/>
        </w:rPr>
        <w:t>- первичных знаний основных эстетических и стилевых направлений в области изобразительного искусства, выдающихся отечественных и зарубежных произведений в области изобразительного искусства, великих мастеров изобразительного искусства;</w:t>
      </w:r>
    </w:p>
    <w:p w:rsidR="001073DF" w:rsidRPr="001073DF" w:rsidRDefault="001073DF" w:rsidP="001073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73DF">
        <w:rPr>
          <w:rFonts w:ascii="Times New Roman" w:hAnsi="Times New Roman" w:cs="Times New Roman"/>
          <w:sz w:val="24"/>
          <w:szCs w:val="24"/>
        </w:rPr>
        <w:t>- знание основных средств выразительности изобразительного искусства;</w:t>
      </w:r>
    </w:p>
    <w:p w:rsidR="001073DF" w:rsidRPr="001073DF" w:rsidRDefault="001073DF" w:rsidP="001073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73DF">
        <w:rPr>
          <w:rFonts w:ascii="Times New Roman" w:hAnsi="Times New Roman" w:cs="Times New Roman"/>
          <w:sz w:val="24"/>
          <w:szCs w:val="24"/>
        </w:rPr>
        <w:t xml:space="preserve">- знаний наиболее употребительной терминологии изобразительного искусства. </w:t>
      </w:r>
    </w:p>
    <w:p w:rsidR="001073DF" w:rsidRPr="001073DF" w:rsidRDefault="001073DF" w:rsidP="001073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073DF">
        <w:rPr>
          <w:rFonts w:ascii="Times New Roman" w:hAnsi="Times New Roman" w:cs="Times New Roman"/>
          <w:sz w:val="24"/>
          <w:szCs w:val="24"/>
        </w:rPr>
        <w:t>Результаты освоения программы «</w:t>
      </w:r>
      <w:r w:rsidR="00A65E13">
        <w:rPr>
          <w:rFonts w:ascii="Times New Roman" w:hAnsi="Times New Roman" w:cs="Times New Roman"/>
          <w:sz w:val="24"/>
          <w:szCs w:val="24"/>
        </w:rPr>
        <w:t>Декоративно – прикладное искусство</w:t>
      </w:r>
      <w:r w:rsidRPr="001073DF">
        <w:rPr>
          <w:rFonts w:ascii="Times New Roman" w:hAnsi="Times New Roman" w:cs="Times New Roman"/>
          <w:sz w:val="24"/>
          <w:szCs w:val="24"/>
        </w:rPr>
        <w:t>» по учебным предметам обязательной части должны отражать:</w:t>
      </w:r>
    </w:p>
    <w:p w:rsidR="001073DF" w:rsidRPr="001073DF" w:rsidRDefault="001073DF" w:rsidP="001073DF">
      <w:pPr>
        <w:spacing w:after="0" w:line="240" w:lineRule="auto"/>
        <w:ind w:firstLine="539"/>
        <w:jc w:val="both"/>
        <w:rPr>
          <w:rFonts w:ascii="Times New Roman" w:hAnsi="Times New Roman" w:cs="Times New Roman"/>
          <w:b/>
          <w:i/>
          <w:spacing w:val="-2"/>
          <w:sz w:val="24"/>
          <w:szCs w:val="24"/>
        </w:rPr>
      </w:pPr>
      <w:r w:rsidRPr="001073DF">
        <w:rPr>
          <w:rFonts w:ascii="Times New Roman" w:hAnsi="Times New Roman" w:cs="Times New Roman"/>
          <w:b/>
          <w:i/>
          <w:spacing w:val="-2"/>
          <w:sz w:val="24"/>
          <w:szCs w:val="24"/>
        </w:rPr>
        <w:t xml:space="preserve">                    Художественно - творческая подготовка; </w:t>
      </w:r>
    </w:p>
    <w:p w:rsidR="001073DF" w:rsidRPr="001073DF" w:rsidRDefault="001073DF" w:rsidP="001073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073DF">
        <w:rPr>
          <w:rFonts w:ascii="Times New Roman" w:hAnsi="Times New Roman" w:cs="Times New Roman"/>
          <w:b/>
          <w:i/>
          <w:sz w:val="24"/>
          <w:szCs w:val="24"/>
        </w:rPr>
        <w:t>Живопись:</w:t>
      </w:r>
    </w:p>
    <w:p w:rsidR="001073DF" w:rsidRPr="001073DF" w:rsidRDefault="001073DF" w:rsidP="001073DF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073DF">
        <w:rPr>
          <w:rFonts w:ascii="Times New Roman" w:hAnsi="Times New Roman"/>
          <w:sz w:val="24"/>
          <w:szCs w:val="24"/>
        </w:rPr>
        <w:t>- знание свойств живописных материалов, их возможностей и эстетических качеств;</w:t>
      </w:r>
    </w:p>
    <w:p w:rsidR="001073DF" w:rsidRPr="001073DF" w:rsidRDefault="001073DF" w:rsidP="001073DF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073DF">
        <w:rPr>
          <w:rFonts w:ascii="Times New Roman" w:hAnsi="Times New Roman"/>
          <w:sz w:val="24"/>
          <w:szCs w:val="24"/>
        </w:rPr>
        <w:t>- знание  основных техник живописи;</w:t>
      </w:r>
    </w:p>
    <w:p w:rsidR="001073DF" w:rsidRPr="001073DF" w:rsidRDefault="001073DF" w:rsidP="001073DF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073DF">
        <w:rPr>
          <w:rFonts w:ascii="Times New Roman" w:hAnsi="Times New Roman"/>
          <w:sz w:val="24"/>
          <w:szCs w:val="24"/>
        </w:rPr>
        <w:t>- знание художественных и эстетических свойств цвета, основных закономерностей создания цветового строя;</w:t>
      </w:r>
    </w:p>
    <w:p w:rsidR="001073DF" w:rsidRDefault="001073DF" w:rsidP="001073DF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073DF">
        <w:rPr>
          <w:rFonts w:ascii="Times New Roman" w:hAnsi="Times New Roman"/>
          <w:sz w:val="24"/>
          <w:szCs w:val="24"/>
        </w:rPr>
        <w:t>- умение видеть и передавать цветовые отношения в условиях пространственно-воздушной среды;</w:t>
      </w:r>
    </w:p>
    <w:p w:rsidR="00A65E13" w:rsidRPr="001073DF" w:rsidRDefault="00A65E13" w:rsidP="00A65E13">
      <w:pPr>
        <w:spacing w:after="0" w:line="240" w:lineRule="auto"/>
        <w:jc w:val="both"/>
        <w:rPr>
          <w:rFonts w:ascii="Times New Roman" w:eastAsia="Lucida Grande CY" w:hAnsi="Times New Roman" w:cs="Times New Roman"/>
          <w:sz w:val="24"/>
          <w:szCs w:val="24"/>
        </w:rPr>
      </w:pPr>
      <w:r w:rsidRPr="001073DF">
        <w:rPr>
          <w:rFonts w:ascii="Times New Roman" w:eastAsia="Lucida Grande CY" w:hAnsi="Times New Roman" w:cs="Times New Roman"/>
          <w:sz w:val="24"/>
          <w:szCs w:val="24"/>
        </w:rPr>
        <w:t>- навыки владения линией, штрихом, пятном;</w:t>
      </w:r>
    </w:p>
    <w:p w:rsidR="00A65E13" w:rsidRPr="001073DF" w:rsidRDefault="00A65E13" w:rsidP="00A65E13">
      <w:pPr>
        <w:spacing w:after="0" w:line="240" w:lineRule="auto"/>
        <w:jc w:val="both"/>
        <w:rPr>
          <w:rFonts w:ascii="Times New Roman" w:eastAsia="Lucida Grande CY" w:hAnsi="Times New Roman" w:cs="Times New Roman"/>
          <w:sz w:val="24"/>
          <w:szCs w:val="24"/>
        </w:rPr>
      </w:pPr>
      <w:r w:rsidRPr="001073DF">
        <w:rPr>
          <w:rFonts w:ascii="Times New Roman" w:eastAsia="Lucida Grande CY" w:hAnsi="Times New Roman" w:cs="Times New Roman"/>
          <w:sz w:val="24"/>
          <w:szCs w:val="24"/>
        </w:rPr>
        <w:t>- навыки в выполнении линейного и живописного рисунка;</w:t>
      </w:r>
    </w:p>
    <w:p w:rsidR="00A65E13" w:rsidRPr="001073DF" w:rsidRDefault="00A65E13" w:rsidP="00A65E13">
      <w:pPr>
        <w:spacing w:after="0" w:line="240" w:lineRule="auto"/>
        <w:jc w:val="both"/>
        <w:rPr>
          <w:rFonts w:ascii="Times New Roman" w:eastAsia="Lucida Grande CY" w:hAnsi="Times New Roman" w:cs="Times New Roman"/>
          <w:sz w:val="24"/>
          <w:szCs w:val="24"/>
        </w:rPr>
      </w:pPr>
      <w:r w:rsidRPr="001073DF">
        <w:rPr>
          <w:rFonts w:ascii="Times New Roman" w:eastAsia="Lucida Grande CY" w:hAnsi="Times New Roman" w:cs="Times New Roman"/>
          <w:sz w:val="24"/>
          <w:szCs w:val="24"/>
        </w:rPr>
        <w:t>- навыки передачи фактуры и материала предмета;</w:t>
      </w:r>
    </w:p>
    <w:p w:rsidR="00A65E13" w:rsidRPr="00A65E13" w:rsidRDefault="00A65E13" w:rsidP="00A65E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Grande CY" w:hAnsi="Times New Roman" w:cs="Times New Roman"/>
          <w:sz w:val="24"/>
          <w:szCs w:val="24"/>
        </w:rPr>
      </w:pPr>
      <w:r w:rsidRPr="001073DF">
        <w:rPr>
          <w:rFonts w:ascii="Times New Roman" w:hAnsi="Times New Roman" w:cs="Times New Roman"/>
          <w:spacing w:val="-1"/>
          <w:sz w:val="24"/>
          <w:szCs w:val="24"/>
        </w:rPr>
        <w:t>- навыки передачи пространства средствами штриха и светотени.</w:t>
      </w:r>
    </w:p>
    <w:p w:rsidR="001073DF" w:rsidRPr="001073DF" w:rsidRDefault="001073DF" w:rsidP="001073DF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073DF">
        <w:rPr>
          <w:rFonts w:ascii="Times New Roman" w:hAnsi="Times New Roman"/>
          <w:sz w:val="24"/>
          <w:szCs w:val="24"/>
        </w:rPr>
        <w:t>- умение изображать  различные объекты, пространство, фигуру человека;</w:t>
      </w:r>
    </w:p>
    <w:p w:rsidR="001073DF" w:rsidRPr="001073DF" w:rsidRDefault="001073DF" w:rsidP="001073DF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073DF">
        <w:rPr>
          <w:rFonts w:ascii="Times New Roman" w:hAnsi="Times New Roman"/>
          <w:sz w:val="24"/>
          <w:szCs w:val="24"/>
        </w:rPr>
        <w:t>- навыки в использовании основных техник и материалов;</w:t>
      </w:r>
    </w:p>
    <w:p w:rsidR="001073DF" w:rsidRDefault="001073DF" w:rsidP="001073DF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073DF">
        <w:rPr>
          <w:rFonts w:ascii="Times New Roman" w:hAnsi="Times New Roman"/>
          <w:sz w:val="24"/>
          <w:szCs w:val="24"/>
        </w:rPr>
        <w:t>- навыки последовательного ведения живописной работы.</w:t>
      </w:r>
    </w:p>
    <w:p w:rsidR="00A65E13" w:rsidRPr="001073DF" w:rsidRDefault="00A65E13" w:rsidP="00A65E1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Декоративно – прикладное искусство</w:t>
      </w:r>
      <w:r w:rsidRPr="001073DF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A65E13" w:rsidRDefault="00A65E13" w:rsidP="00A65E13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1073DF">
        <w:rPr>
          <w:rFonts w:ascii="Times New Roman" w:hAnsi="Times New Roman" w:cs="Times New Roman"/>
          <w:spacing w:val="-1"/>
          <w:sz w:val="24"/>
          <w:szCs w:val="24"/>
        </w:rPr>
        <w:t>- знание пон</w:t>
      </w:r>
      <w:r>
        <w:rPr>
          <w:rFonts w:ascii="Times New Roman" w:hAnsi="Times New Roman" w:cs="Times New Roman"/>
          <w:spacing w:val="-1"/>
          <w:sz w:val="24"/>
          <w:szCs w:val="24"/>
        </w:rPr>
        <w:t>ятий: «пропорция», «симметрия»;</w:t>
      </w:r>
    </w:p>
    <w:p w:rsidR="00A65E13" w:rsidRDefault="00A65E13" w:rsidP="00A65E13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- знание свойств различных поделочных материалов;</w:t>
      </w:r>
    </w:p>
    <w:p w:rsidR="00A65E13" w:rsidRPr="001073DF" w:rsidRDefault="00A65E13" w:rsidP="00A65E13">
      <w:pPr>
        <w:spacing w:after="0" w:line="240" w:lineRule="auto"/>
        <w:jc w:val="both"/>
        <w:rPr>
          <w:rFonts w:ascii="Times New Roman" w:eastAsia="Lucida Grande CY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- знание различных техник  работы с природным материалом (батик, пэчворк, флористика и т.д.);</w:t>
      </w:r>
    </w:p>
    <w:p w:rsidR="00A65E13" w:rsidRDefault="00A65E13" w:rsidP="001073DF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навыки совместной  работы  для создания композиций.</w:t>
      </w:r>
    </w:p>
    <w:p w:rsidR="00A65E13" w:rsidRPr="00A65E13" w:rsidRDefault="00A65E13" w:rsidP="00A65E1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Лепка</w:t>
      </w:r>
      <w:r w:rsidRPr="00A65E13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A65E13" w:rsidRPr="00A65E13" w:rsidRDefault="00A65E13" w:rsidP="00A65E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E13">
        <w:rPr>
          <w:rFonts w:ascii="Times New Roman" w:hAnsi="Times New Roman" w:cs="Times New Roman"/>
          <w:sz w:val="24"/>
          <w:szCs w:val="24"/>
        </w:rPr>
        <w:t xml:space="preserve">- знание основных элементов композиции, закономерностей построения </w:t>
      </w:r>
      <w:r w:rsidRPr="00A65E1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65E13">
        <w:rPr>
          <w:rFonts w:ascii="Times New Roman" w:hAnsi="Times New Roman" w:cs="Times New Roman"/>
          <w:sz w:val="24"/>
          <w:szCs w:val="24"/>
        </w:rPr>
        <w:t>художественной формы;</w:t>
      </w:r>
    </w:p>
    <w:p w:rsidR="00A65E13" w:rsidRPr="00A65E13" w:rsidRDefault="00A65E13" w:rsidP="00A65E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E13">
        <w:rPr>
          <w:rFonts w:ascii="Times New Roman" w:hAnsi="Times New Roman" w:cs="Times New Roman"/>
          <w:sz w:val="24"/>
          <w:szCs w:val="24"/>
        </w:rPr>
        <w:t xml:space="preserve">- знание </w:t>
      </w:r>
      <w:r>
        <w:rPr>
          <w:rFonts w:ascii="Times New Roman" w:hAnsi="Times New Roman" w:cs="Times New Roman"/>
          <w:sz w:val="24"/>
          <w:szCs w:val="24"/>
        </w:rPr>
        <w:t xml:space="preserve"> основных приёмов работы с материалом и их применение</w:t>
      </w:r>
      <w:r w:rsidRPr="00A65E13">
        <w:rPr>
          <w:rFonts w:ascii="Times New Roman" w:hAnsi="Times New Roman" w:cs="Times New Roman"/>
          <w:sz w:val="24"/>
          <w:szCs w:val="24"/>
        </w:rPr>
        <w:t xml:space="preserve"> для воплощения творческого замысла;</w:t>
      </w:r>
    </w:p>
    <w:p w:rsidR="00A65E13" w:rsidRPr="00A65E13" w:rsidRDefault="00A65E13" w:rsidP="00A65E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E13">
        <w:rPr>
          <w:rFonts w:ascii="Times New Roman" w:hAnsi="Times New Roman" w:cs="Times New Roman"/>
          <w:sz w:val="24"/>
          <w:szCs w:val="24"/>
        </w:rPr>
        <w:t>- умение применять полученные знания о выразительных средствах композиции  (ритме, линии, силуэте, пластике)  в композиционных работах;</w:t>
      </w:r>
    </w:p>
    <w:p w:rsidR="00A65E13" w:rsidRPr="00A65E13" w:rsidRDefault="00A65E13" w:rsidP="00A65E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E13">
        <w:rPr>
          <w:rFonts w:ascii="Times New Roman" w:hAnsi="Times New Roman" w:cs="Times New Roman"/>
          <w:sz w:val="24"/>
          <w:szCs w:val="24"/>
        </w:rPr>
        <w:t>- умение использовать</w:t>
      </w:r>
      <w:r>
        <w:rPr>
          <w:rFonts w:ascii="Times New Roman" w:hAnsi="Times New Roman" w:cs="Times New Roman"/>
          <w:sz w:val="24"/>
          <w:szCs w:val="24"/>
        </w:rPr>
        <w:t xml:space="preserve"> различные материалы</w:t>
      </w:r>
      <w:r w:rsidRPr="00A65E13">
        <w:rPr>
          <w:rFonts w:ascii="Times New Roman" w:hAnsi="Times New Roman" w:cs="Times New Roman"/>
          <w:sz w:val="24"/>
          <w:szCs w:val="24"/>
        </w:rPr>
        <w:t>, их изобразительно-выразительные возможности;</w:t>
      </w:r>
    </w:p>
    <w:p w:rsidR="00A65E13" w:rsidRPr="00A65E13" w:rsidRDefault="00A65E13" w:rsidP="00A65E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E13">
        <w:rPr>
          <w:rFonts w:ascii="Times New Roman" w:hAnsi="Times New Roman" w:cs="Times New Roman"/>
          <w:sz w:val="24"/>
          <w:szCs w:val="24"/>
        </w:rPr>
        <w:t>- навыки работы по композиции.</w:t>
      </w:r>
    </w:p>
    <w:p w:rsidR="001073DF" w:rsidRPr="00A65E13" w:rsidRDefault="001073DF" w:rsidP="00A65E13">
      <w:pPr>
        <w:spacing w:after="0" w:line="240" w:lineRule="auto"/>
        <w:ind w:firstLine="539"/>
        <w:jc w:val="both"/>
        <w:rPr>
          <w:rFonts w:ascii="Times New Roman" w:hAnsi="Times New Roman" w:cs="Times New Roman"/>
          <w:b/>
          <w:i/>
          <w:spacing w:val="-2"/>
          <w:sz w:val="24"/>
          <w:szCs w:val="24"/>
        </w:rPr>
      </w:pPr>
      <w:r w:rsidRPr="00A65E13">
        <w:rPr>
          <w:rFonts w:ascii="Times New Roman" w:hAnsi="Times New Roman" w:cs="Times New Roman"/>
          <w:b/>
          <w:i/>
          <w:spacing w:val="-2"/>
          <w:sz w:val="24"/>
          <w:szCs w:val="24"/>
        </w:rPr>
        <w:t xml:space="preserve">              Историко-теоретическая подготовка;</w:t>
      </w:r>
    </w:p>
    <w:p w:rsidR="001073DF" w:rsidRPr="00A65E13" w:rsidRDefault="001073DF" w:rsidP="00A65E1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5E13">
        <w:rPr>
          <w:rFonts w:ascii="Times New Roman" w:hAnsi="Times New Roman" w:cs="Times New Roman"/>
          <w:b/>
          <w:i/>
          <w:sz w:val="24"/>
          <w:szCs w:val="24"/>
        </w:rPr>
        <w:t>Беседы об искусстве:</w:t>
      </w:r>
    </w:p>
    <w:p w:rsidR="001073DF" w:rsidRPr="00A65E13" w:rsidRDefault="001073DF" w:rsidP="00A65E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E13">
        <w:rPr>
          <w:rFonts w:ascii="Times New Roman" w:hAnsi="Times New Roman" w:cs="Times New Roman"/>
          <w:sz w:val="24"/>
          <w:szCs w:val="24"/>
        </w:rPr>
        <w:t>- сформированный комплекс первоначальных знаний об искусстве, его видах и жанрах, направленный на формирование эстетических взглядов, художественного вкуса, пробуждение интереса к искусству и деятельности в сфере искусства;</w:t>
      </w:r>
    </w:p>
    <w:p w:rsidR="001073DF" w:rsidRPr="00A65E13" w:rsidRDefault="001073DF" w:rsidP="00A65E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E13">
        <w:rPr>
          <w:rFonts w:ascii="Times New Roman" w:hAnsi="Times New Roman" w:cs="Times New Roman"/>
          <w:sz w:val="24"/>
          <w:szCs w:val="24"/>
        </w:rPr>
        <w:t xml:space="preserve">- первичные знания основных эстетических и стилевых направлений в области изобразительного искусства, выдающихся отечественных и зарубежных произведений в области изобразительного искусства, великих мастеров изобразительного искусства; </w:t>
      </w:r>
    </w:p>
    <w:p w:rsidR="001073DF" w:rsidRPr="00A65E13" w:rsidRDefault="001073DF" w:rsidP="00A65E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E13">
        <w:rPr>
          <w:rFonts w:ascii="Times New Roman" w:hAnsi="Times New Roman" w:cs="Times New Roman"/>
          <w:sz w:val="24"/>
          <w:szCs w:val="24"/>
        </w:rPr>
        <w:t>- знание  основных средств выразительности различных видов изобразительного искусства;</w:t>
      </w:r>
    </w:p>
    <w:p w:rsidR="001073DF" w:rsidRPr="00A65E13" w:rsidRDefault="001073DF" w:rsidP="00A65E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E13">
        <w:rPr>
          <w:rFonts w:ascii="Times New Roman" w:hAnsi="Times New Roman" w:cs="Times New Roman"/>
          <w:sz w:val="24"/>
          <w:szCs w:val="24"/>
        </w:rPr>
        <w:t>- знание наиболее употребляемой терминологии в области изобразительного искусства;</w:t>
      </w:r>
    </w:p>
    <w:p w:rsidR="00364396" w:rsidRPr="00A65E13" w:rsidRDefault="001073DF" w:rsidP="00A65E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E13">
        <w:rPr>
          <w:rFonts w:ascii="Times New Roman" w:hAnsi="Times New Roman" w:cs="Times New Roman"/>
          <w:sz w:val="24"/>
          <w:szCs w:val="24"/>
        </w:rPr>
        <w:t>- навыки восприятия художественного образа.</w:t>
      </w:r>
    </w:p>
    <w:p w:rsidR="001073DF" w:rsidRPr="00A65E13" w:rsidRDefault="001073DF" w:rsidP="00A65E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396" w:rsidRPr="00A65E13" w:rsidRDefault="00364396" w:rsidP="00A65E1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A65E13">
        <w:rPr>
          <w:rFonts w:ascii="Times New Roman" w:hAnsi="Times New Roman" w:cs="Times New Roman"/>
          <w:b/>
          <w:spacing w:val="-2"/>
          <w:sz w:val="24"/>
          <w:szCs w:val="24"/>
          <w:lang w:val="en-US"/>
        </w:rPr>
        <w:t>III</w:t>
      </w:r>
      <w:r w:rsidRPr="00A65E13">
        <w:rPr>
          <w:rFonts w:ascii="Times New Roman" w:hAnsi="Times New Roman" w:cs="Times New Roman"/>
          <w:b/>
          <w:spacing w:val="-2"/>
          <w:sz w:val="24"/>
          <w:szCs w:val="24"/>
        </w:rPr>
        <w:t>. УЧЕБНЫЙ ПЛАН.</w:t>
      </w:r>
    </w:p>
    <w:p w:rsidR="001073DF" w:rsidRPr="00A65E13" w:rsidRDefault="001073DF" w:rsidP="00A65E1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:rsidR="00364396" w:rsidRPr="00A65E13" w:rsidRDefault="00364396" w:rsidP="00A65E13">
      <w:pPr>
        <w:spacing w:after="0" w:line="240" w:lineRule="auto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65E13">
        <w:rPr>
          <w:rFonts w:ascii="Times New Roman" w:hAnsi="Times New Roman" w:cs="Times New Roman"/>
          <w:spacing w:val="-2"/>
          <w:sz w:val="24"/>
          <w:szCs w:val="24"/>
        </w:rPr>
        <w:t>Учебный план программы  «</w:t>
      </w:r>
      <w:r w:rsidR="001073DF" w:rsidRPr="00A65E13">
        <w:rPr>
          <w:rFonts w:ascii="Times New Roman" w:hAnsi="Times New Roman" w:cs="Times New Roman"/>
          <w:spacing w:val="-2"/>
          <w:sz w:val="24"/>
          <w:szCs w:val="24"/>
        </w:rPr>
        <w:t>Декоративно – прикладное искусство</w:t>
      </w:r>
      <w:r w:rsidRPr="00A65E13">
        <w:rPr>
          <w:rFonts w:ascii="Times New Roman" w:hAnsi="Times New Roman" w:cs="Times New Roman"/>
          <w:spacing w:val="-2"/>
          <w:sz w:val="24"/>
          <w:szCs w:val="24"/>
        </w:rPr>
        <w:t>» предусматривает следующие предметные области:</w:t>
      </w:r>
    </w:p>
    <w:p w:rsidR="00364396" w:rsidRPr="00A65E13" w:rsidRDefault="00364396" w:rsidP="00A65E13">
      <w:pPr>
        <w:spacing w:after="0" w:line="240" w:lineRule="auto"/>
        <w:ind w:firstLine="539"/>
        <w:jc w:val="both"/>
        <w:rPr>
          <w:rFonts w:ascii="Times New Roman" w:hAnsi="Times New Roman" w:cs="Times New Roman"/>
          <w:b/>
          <w:i/>
          <w:spacing w:val="-2"/>
          <w:sz w:val="24"/>
          <w:szCs w:val="24"/>
        </w:rPr>
      </w:pPr>
      <w:r w:rsidRPr="00A65E13">
        <w:rPr>
          <w:rFonts w:ascii="Times New Roman" w:hAnsi="Times New Roman" w:cs="Times New Roman"/>
          <w:b/>
          <w:i/>
          <w:spacing w:val="-2"/>
          <w:sz w:val="24"/>
          <w:szCs w:val="24"/>
        </w:rPr>
        <w:t xml:space="preserve">Художественно - творческая подготовка; </w:t>
      </w:r>
    </w:p>
    <w:p w:rsidR="00364396" w:rsidRPr="00364396" w:rsidRDefault="00364396" w:rsidP="00364396">
      <w:pPr>
        <w:spacing w:after="0" w:line="240" w:lineRule="auto"/>
        <w:ind w:firstLine="539"/>
        <w:jc w:val="both"/>
        <w:rPr>
          <w:rFonts w:ascii="Times New Roman" w:hAnsi="Times New Roman" w:cs="Times New Roman"/>
          <w:b/>
          <w:i/>
          <w:spacing w:val="-2"/>
          <w:sz w:val="24"/>
          <w:szCs w:val="24"/>
        </w:rPr>
      </w:pPr>
      <w:r w:rsidRPr="00364396">
        <w:rPr>
          <w:rFonts w:ascii="Times New Roman" w:hAnsi="Times New Roman" w:cs="Times New Roman"/>
          <w:b/>
          <w:i/>
          <w:spacing w:val="-2"/>
          <w:sz w:val="24"/>
          <w:szCs w:val="24"/>
        </w:rPr>
        <w:t>Историко-теоретическая подготовка;</w:t>
      </w:r>
    </w:p>
    <w:p w:rsidR="00364396" w:rsidRPr="00364396" w:rsidRDefault="00364396" w:rsidP="00364396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64396">
        <w:rPr>
          <w:rFonts w:ascii="Times New Roman" w:hAnsi="Times New Roman" w:cs="Times New Roman"/>
          <w:spacing w:val="-2"/>
          <w:sz w:val="24"/>
          <w:szCs w:val="24"/>
        </w:rPr>
        <w:t>и разделы:</w:t>
      </w:r>
    </w:p>
    <w:p w:rsidR="00364396" w:rsidRPr="00364396" w:rsidRDefault="00364396" w:rsidP="00364396">
      <w:pPr>
        <w:spacing w:after="0" w:line="240" w:lineRule="auto"/>
        <w:ind w:firstLine="539"/>
        <w:jc w:val="both"/>
        <w:rPr>
          <w:rFonts w:ascii="Times New Roman" w:hAnsi="Times New Roman" w:cs="Times New Roman"/>
          <w:b/>
          <w:i/>
          <w:spacing w:val="-2"/>
          <w:sz w:val="24"/>
          <w:szCs w:val="24"/>
        </w:rPr>
      </w:pPr>
      <w:r w:rsidRPr="00364396">
        <w:rPr>
          <w:rFonts w:ascii="Times New Roman" w:hAnsi="Times New Roman" w:cs="Times New Roman"/>
          <w:b/>
          <w:i/>
          <w:spacing w:val="-2"/>
          <w:sz w:val="24"/>
          <w:szCs w:val="24"/>
        </w:rPr>
        <w:t>консультации;</w:t>
      </w:r>
    </w:p>
    <w:p w:rsidR="00364396" w:rsidRPr="00364396" w:rsidRDefault="00364396" w:rsidP="00364396">
      <w:pPr>
        <w:spacing w:after="0" w:line="240" w:lineRule="auto"/>
        <w:ind w:firstLine="539"/>
        <w:jc w:val="both"/>
        <w:rPr>
          <w:rFonts w:ascii="Times New Roman" w:hAnsi="Times New Roman" w:cs="Times New Roman"/>
          <w:b/>
          <w:i/>
          <w:spacing w:val="-2"/>
          <w:sz w:val="24"/>
          <w:szCs w:val="24"/>
        </w:rPr>
      </w:pPr>
      <w:r w:rsidRPr="00364396">
        <w:rPr>
          <w:rFonts w:ascii="Times New Roman" w:hAnsi="Times New Roman" w:cs="Times New Roman"/>
          <w:b/>
          <w:i/>
          <w:spacing w:val="-2"/>
          <w:sz w:val="24"/>
          <w:szCs w:val="24"/>
        </w:rPr>
        <w:t>промежуточная аттестация;</w:t>
      </w:r>
    </w:p>
    <w:p w:rsidR="00364396" w:rsidRPr="00364396" w:rsidRDefault="00364396" w:rsidP="00364396">
      <w:pPr>
        <w:spacing w:after="0" w:line="240" w:lineRule="auto"/>
        <w:ind w:firstLine="539"/>
        <w:jc w:val="both"/>
        <w:rPr>
          <w:rFonts w:ascii="Times New Roman" w:hAnsi="Times New Roman" w:cs="Times New Roman"/>
          <w:b/>
          <w:i/>
          <w:spacing w:val="-2"/>
          <w:sz w:val="24"/>
          <w:szCs w:val="24"/>
        </w:rPr>
      </w:pPr>
      <w:r w:rsidRPr="00364396">
        <w:rPr>
          <w:rFonts w:ascii="Times New Roman" w:hAnsi="Times New Roman" w:cs="Times New Roman"/>
          <w:b/>
          <w:i/>
          <w:spacing w:val="-2"/>
          <w:sz w:val="24"/>
          <w:szCs w:val="24"/>
        </w:rPr>
        <w:t>итоговая аттестация.</w:t>
      </w:r>
    </w:p>
    <w:p w:rsidR="00364396" w:rsidRPr="00364396" w:rsidRDefault="00364396" w:rsidP="0036439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4396">
        <w:rPr>
          <w:rFonts w:ascii="Times New Roman" w:hAnsi="Times New Roman" w:cs="Times New Roman"/>
          <w:bCs/>
          <w:sz w:val="24"/>
          <w:szCs w:val="24"/>
        </w:rPr>
        <w:t xml:space="preserve">Предметные области имеют обязательную и вариативную части, которые состоят из учебных предметов. </w:t>
      </w:r>
    </w:p>
    <w:p w:rsidR="00364396" w:rsidRPr="00364396" w:rsidRDefault="00364396" w:rsidP="0036439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4396">
        <w:rPr>
          <w:rFonts w:ascii="Times New Roman" w:hAnsi="Times New Roman" w:cs="Times New Roman"/>
          <w:bCs/>
          <w:sz w:val="24"/>
          <w:szCs w:val="24"/>
        </w:rPr>
        <w:t>При реализации программы «</w:t>
      </w:r>
      <w:r w:rsidR="001073DF">
        <w:rPr>
          <w:rFonts w:ascii="Times New Roman" w:hAnsi="Times New Roman" w:cs="Times New Roman"/>
          <w:bCs/>
          <w:sz w:val="24"/>
          <w:szCs w:val="24"/>
        </w:rPr>
        <w:t>Декоративно – прикладное искусство</w:t>
      </w:r>
      <w:r w:rsidRPr="00364396">
        <w:rPr>
          <w:rFonts w:ascii="Times New Roman" w:hAnsi="Times New Roman" w:cs="Times New Roman"/>
          <w:bCs/>
          <w:sz w:val="24"/>
          <w:szCs w:val="24"/>
        </w:rPr>
        <w:t xml:space="preserve">» со сроком обучения 4 года общий объём аудиторной учебной нагрузки обязательной части составляет </w:t>
      </w:r>
      <w:r w:rsidRPr="00364396">
        <w:rPr>
          <w:rFonts w:ascii="Times New Roman" w:hAnsi="Times New Roman" w:cs="Times New Roman"/>
          <w:b/>
          <w:bCs/>
          <w:sz w:val="24"/>
          <w:szCs w:val="24"/>
        </w:rPr>
        <w:t>665</w:t>
      </w:r>
      <w:r w:rsidRPr="00364396">
        <w:rPr>
          <w:rFonts w:ascii="Times New Roman" w:hAnsi="Times New Roman" w:cs="Times New Roman"/>
          <w:bCs/>
          <w:sz w:val="24"/>
          <w:szCs w:val="24"/>
        </w:rPr>
        <w:t xml:space="preserve"> часов, в том числе по предметным областям (ПО) и учебным предметам (УП):</w:t>
      </w:r>
    </w:p>
    <w:p w:rsidR="00364396" w:rsidRPr="00364396" w:rsidRDefault="00364396" w:rsidP="00364396">
      <w:pPr>
        <w:spacing w:after="0" w:line="240" w:lineRule="auto"/>
        <w:ind w:firstLine="539"/>
        <w:jc w:val="both"/>
        <w:rPr>
          <w:rFonts w:ascii="Times New Roman" w:hAnsi="Times New Roman" w:cs="Times New Roman"/>
          <w:b/>
          <w:i/>
          <w:spacing w:val="-2"/>
          <w:sz w:val="24"/>
          <w:szCs w:val="24"/>
        </w:rPr>
      </w:pPr>
      <w:r w:rsidRPr="00364396">
        <w:rPr>
          <w:rFonts w:ascii="Times New Roman" w:hAnsi="Times New Roman" w:cs="Times New Roman"/>
          <w:b/>
          <w:bCs/>
          <w:sz w:val="24"/>
          <w:szCs w:val="24"/>
        </w:rPr>
        <w:t xml:space="preserve">ПО.01. </w:t>
      </w:r>
      <w:r w:rsidRPr="00364396">
        <w:rPr>
          <w:rFonts w:ascii="Times New Roman" w:hAnsi="Times New Roman" w:cs="Times New Roman"/>
          <w:b/>
          <w:spacing w:val="-2"/>
          <w:sz w:val="24"/>
          <w:szCs w:val="24"/>
        </w:rPr>
        <w:t>Художественно - творческая подготовка</w:t>
      </w:r>
      <w:r w:rsidRPr="00364396">
        <w:rPr>
          <w:rFonts w:ascii="Times New Roman" w:hAnsi="Times New Roman" w:cs="Times New Roman"/>
          <w:b/>
          <w:i/>
          <w:spacing w:val="-2"/>
          <w:sz w:val="24"/>
          <w:szCs w:val="24"/>
        </w:rPr>
        <w:t>;</w:t>
      </w:r>
    </w:p>
    <w:p w:rsidR="00364396" w:rsidRPr="00364396" w:rsidRDefault="00364396" w:rsidP="0036439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4396">
        <w:rPr>
          <w:rFonts w:ascii="Times New Roman" w:hAnsi="Times New Roman" w:cs="Times New Roman"/>
          <w:bCs/>
          <w:sz w:val="24"/>
          <w:szCs w:val="24"/>
        </w:rPr>
        <w:t>УП.01.</w:t>
      </w:r>
      <w:r w:rsidR="001073DF">
        <w:rPr>
          <w:rFonts w:ascii="Times New Roman" w:hAnsi="Times New Roman" w:cs="Times New Roman"/>
          <w:bCs/>
          <w:sz w:val="24"/>
          <w:szCs w:val="24"/>
        </w:rPr>
        <w:t xml:space="preserve"> Живопись  </w:t>
      </w:r>
      <w:r w:rsidRPr="00364396">
        <w:rPr>
          <w:rFonts w:ascii="Times New Roman" w:hAnsi="Times New Roman" w:cs="Times New Roman"/>
          <w:bCs/>
          <w:sz w:val="24"/>
          <w:szCs w:val="24"/>
        </w:rPr>
        <w:t>–</w:t>
      </w:r>
      <w:r w:rsidR="001073DF">
        <w:rPr>
          <w:rFonts w:ascii="Times New Roman" w:hAnsi="Times New Roman" w:cs="Times New Roman"/>
          <w:bCs/>
          <w:sz w:val="24"/>
          <w:szCs w:val="24"/>
        </w:rPr>
        <w:t xml:space="preserve">  262,5 </w:t>
      </w:r>
      <w:r w:rsidRPr="00364396">
        <w:rPr>
          <w:rFonts w:ascii="Times New Roman" w:hAnsi="Times New Roman" w:cs="Times New Roman"/>
          <w:bCs/>
          <w:sz w:val="24"/>
          <w:szCs w:val="24"/>
        </w:rPr>
        <w:t xml:space="preserve">часов;  </w:t>
      </w:r>
    </w:p>
    <w:p w:rsidR="00364396" w:rsidRPr="00364396" w:rsidRDefault="00364396" w:rsidP="0036439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4396">
        <w:rPr>
          <w:rFonts w:ascii="Times New Roman" w:hAnsi="Times New Roman" w:cs="Times New Roman"/>
          <w:bCs/>
          <w:sz w:val="24"/>
          <w:szCs w:val="24"/>
        </w:rPr>
        <w:t xml:space="preserve">УП.02. </w:t>
      </w:r>
      <w:r w:rsidR="001073DF">
        <w:rPr>
          <w:rFonts w:ascii="Times New Roman" w:hAnsi="Times New Roman" w:cs="Times New Roman"/>
          <w:bCs/>
          <w:sz w:val="24"/>
          <w:szCs w:val="24"/>
        </w:rPr>
        <w:t xml:space="preserve">Прикладное творчество </w:t>
      </w:r>
      <w:r w:rsidRPr="00364396">
        <w:rPr>
          <w:rFonts w:ascii="Times New Roman" w:hAnsi="Times New Roman" w:cs="Times New Roman"/>
          <w:bCs/>
          <w:sz w:val="24"/>
          <w:szCs w:val="24"/>
        </w:rPr>
        <w:t xml:space="preserve">– 140 часов;  </w:t>
      </w:r>
    </w:p>
    <w:p w:rsidR="00364396" w:rsidRPr="00364396" w:rsidRDefault="00364396" w:rsidP="0036439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4396">
        <w:rPr>
          <w:rFonts w:ascii="Times New Roman" w:hAnsi="Times New Roman" w:cs="Times New Roman"/>
          <w:bCs/>
          <w:sz w:val="24"/>
          <w:szCs w:val="24"/>
        </w:rPr>
        <w:t>УП.03.</w:t>
      </w:r>
      <w:r w:rsidR="001073DF">
        <w:rPr>
          <w:rFonts w:ascii="Times New Roman" w:hAnsi="Times New Roman" w:cs="Times New Roman"/>
          <w:bCs/>
          <w:sz w:val="24"/>
          <w:szCs w:val="24"/>
        </w:rPr>
        <w:t xml:space="preserve"> Лепка</w:t>
      </w:r>
      <w:r w:rsidRPr="00364396">
        <w:rPr>
          <w:rFonts w:ascii="Times New Roman" w:hAnsi="Times New Roman" w:cs="Times New Roman"/>
          <w:bCs/>
          <w:sz w:val="24"/>
          <w:szCs w:val="24"/>
        </w:rPr>
        <w:t xml:space="preserve">  –</w:t>
      </w:r>
      <w:r w:rsidR="001073D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12619">
        <w:rPr>
          <w:rFonts w:ascii="Times New Roman" w:hAnsi="Times New Roman" w:cs="Times New Roman"/>
          <w:bCs/>
          <w:sz w:val="24"/>
          <w:szCs w:val="24"/>
        </w:rPr>
        <w:t xml:space="preserve"> 157,5</w:t>
      </w:r>
      <w:r w:rsidR="001073D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64396">
        <w:rPr>
          <w:rFonts w:ascii="Times New Roman" w:hAnsi="Times New Roman" w:cs="Times New Roman"/>
          <w:bCs/>
          <w:sz w:val="24"/>
          <w:szCs w:val="24"/>
        </w:rPr>
        <w:t>часов;</w:t>
      </w:r>
      <w:r w:rsidRPr="00364396">
        <w:rPr>
          <w:rFonts w:ascii="Times New Roman" w:hAnsi="Times New Roman" w:cs="Times New Roman"/>
          <w:b/>
          <w:i/>
          <w:spacing w:val="-2"/>
          <w:sz w:val="24"/>
          <w:szCs w:val="24"/>
        </w:rPr>
        <w:t xml:space="preserve"> </w:t>
      </w:r>
    </w:p>
    <w:p w:rsidR="00364396" w:rsidRPr="00364396" w:rsidRDefault="00364396" w:rsidP="0036439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4396">
        <w:rPr>
          <w:rFonts w:ascii="Times New Roman" w:hAnsi="Times New Roman" w:cs="Times New Roman"/>
          <w:b/>
          <w:bCs/>
          <w:sz w:val="24"/>
          <w:szCs w:val="24"/>
        </w:rPr>
        <w:t>ПО.02. Историко – теоретическая подготовка:</w:t>
      </w:r>
    </w:p>
    <w:p w:rsidR="00364396" w:rsidRPr="00364396" w:rsidRDefault="00D12619" w:rsidP="0036439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УП.01. Беседы об искусстве –  10</w:t>
      </w:r>
      <w:r w:rsidR="00A862A4">
        <w:rPr>
          <w:rFonts w:ascii="Times New Roman" w:hAnsi="Times New Roman" w:cs="Times New Roman"/>
          <w:bCs/>
          <w:sz w:val="24"/>
          <w:szCs w:val="24"/>
        </w:rPr>
        <w:t>5</w:t>
      </w:r>
      <w:r w:rsidR="00364396" w:rsidRPr="00364396">
        <w:rPr>
          <w:rFonts w:ascii="Times New Roman" w:hAnsi="Times New Roman" w:cs="Times New Roman"/>
          <w:bCs/>
          <w:sz w:val="24"/>
          <w:szCs w:val="24"/>
        </w:rPr>
        <w:t xml:space="preserve"> часов;  </w:t>
      </w:r>
    </w:p>
    <w:p w:rsidR="00260900" w:rsidRPr="000F14C4" w:rsidRDefault="00260900" w:rsidP="00260900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D0093C" w:rsidRPr="00D0093C" w:rsidRDefault="00D0093C" w:rsidP="00D0093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093C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D0093C">
        <w:rPr>
          <w:rFonts w:ascii="Times New Roman" w:hAnsi="Times New Roman" w:cs="Times New Roman"/>
          <w:b/>
          <w:bCs/>
          <w:sz w:val="24"/>
          <w:szCs w:val="24"/>
        </w:rPr>
        <w:t>. ГРАФИК УЧЕБНОГО ПРОЦЕССА.</w:t>
      </w:r>
    </w:p>
    <w:p w:rsidR="00D0093C" w:rsidRPr="00D0093C" w:rsidRDefault="00D0093C" w:rsidP="00D0093C">
      <w:pPr>
        <w:widowControl w:val="0"/>
        <w:autoSpaceDE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093C" w:rsidRPr="00D0093C" w:rsidRDefault="00D0093C" w:rsidP="00D0093C">
      <w:pPr>
        <w:widowControl w:val="0"/>
        <w:autoSpaceDE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0093C">
        <w:rPr>
          <w:rFonts w:ascii="Times New Roman" w:hAnsi="Times New Roman" w:cs="Times New Roman"/>
          <w:sz w:val="24"/>
          <w:szCs w:val="24"/>
        </w:rPr>
        <w:t>При реализации программы «Живопись» со сроком обучения 4 года для детей с ОВЗ п</w:t>
      </w:r>
      <w:r w:rsidRPr="00D0093C">
        <w:rPr>
          <w:rFonts w:ascii="Times New Roman" w:hAnsi="Times New Roman" w:cs="Times New Roman"/>
          <w:spacing w:val="-2"/>
          <w:sz w:val="24"/>
          <w:szCs w:val="24"/>
        </w:rPr>
        <w:t xml:space="preserve">родолжительность учебного года с первого по четвёртый классы составляет 35 недель. </w:t>
      </w:r>
    </w:p>
    <w:p w:rsidR="00D0093C" w:rsidRPr="00D0093C" w:rsidRDefault="00D0093C" w:rsidP="00D0093C">
      <w:pPr>
        <w:widowControl w:val="0"/>
        <w:autoSpaceDE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093C">
        <w:rPr>
          <w:rFonts w:ascii="Times New Roman" w:hAnsi="Times New Roman" w:cs="Times New Roman"/>
          <w:sz w:val="24"/>
          <w:szCs w:val="24"/>
        </w:rPr>
        <w:t xml:space="preserve">Контрольные уроки и зачёты в рамках промежуточной аттестации проводятся на завершающих полугодие учебных занятиях, в счёт аудиторного времени, предусмотренного на учебный предмет, или же в середине учебного года, в соответствии с учебным графиком. </w:t>
      </w:r>
      <w:r w:rsidRPr="00D0093C">
        <w:rPr>
          <w:rFonts w:ascii="Times New Roman" w:hAnsi="Times New Roman" w:cs="Times New Roman"/>
          <w:i/>
          <w:sz w:val="24"/>
          <w:szCs w:val="24"/>
        </w:rPr>
        <w:t xml:space="preserve">Экзамены проводятся за пределами аудиторных учебных занятий. </w:t>
      </w:r>
      <w:r w:rsidRPr="00D0093C">
        <w:rPr>
          <w:rFonts w:ascii="Times New Roman" w:hAnsi="Times New Roman" w:cs="Times New Roman"/>
          <w:i/>
          <w:iCs/>
          <w:sz w:val="24"/>
          <w:szCs w:val="24"/>
        </w:rPr>
        <w:t>Временной интервал между выпускными экзаменами должен быть не менее трёх календарных дней.</w:t>
      </w:r>
    </w:p>
    <w:p w:rsidR="00D0093C" w:rsidRPr="00D0093C" w:rsidRDefault="00D0093C" w:rsidP="00D0093C">
      <w:pPr>
        <w:widowControl w:val="0"/>
        <w:autoSpaceDE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093C">
        <w:rPr>
          <w:rFonts w:ascii="Times New Roman" w:hAnsi="Times New Roman" w:cs="Times New Roman"/>
          <w:sz w:val="24"/>
          <w:szCs w:val="24"/>
        </w:rPr>
        <w:t xml:space="preserve"> Реализация программы «Живопись» обеспечивается консультациями для обучающихся, которые проводятся с целью подготовки обучающихся к контрольным урокам, зачётам, экзаменам, творческим конкурсам и другим мероприятиям. Консультации проводятся рассредоточено или в счёт резерва учебного времени в объёме: </w:t>
      </w:r>
      <w:r w:rsidRPr="00D0093C">
        <w:rPr>
          <w:rFonts w:ascii="Times New Roman" w:hAnsi="Times New Roman" w:cs="Times New Roman"/>
          <w:b/>
          <w:sz w:val="24"/>
          <w:szCs w:val="24"/>
        </w:rPr>
        <w:t xml:space="preserve"> 32 часа</w:t>
      </w:r>
      <w:r w:rsidRPr="00D0093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0093C" w:rsidRPr="00D0093C" w:rsidRDefault="00D0093C" w:rsidP="00D0093C">
      <w:pPr>
        <w:widowControl w:val="0"/>
        <w:autoSpaceDE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093C">
        <w:rPr>
          <w:rFonts w:ascii="Times New Roman" w:hAnsi="Times New Roman" w:cs="Times New Roman"/>
          <w:sz w:val="24"/>
          <w:szCs w:val="24"/>
        </w:rPr>
        <w:t xml:space="preserve">Резерв учебного времени устанавливается  из расчёта одной недели в учебном году. Если консультации проводятся рассредоточено, резерв учебного времени используется на самостоятельную работу обучающихся и методическую работу преподавателей. </w:t>
      </w:r>
    </w:p>
    <w:p w:rsidR="00D0093C" w:rsidRPr="00D0093C" w:rsidRDefault="00D0093C" w:rsidP="00D0093C">
      <w:pPr>
        <w:widowControl w:val="0"/>
        <w:autoSpaceDE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0093C">
        <w:rPr>
          <w:rFonts w:ascii="Times New Roman" w:hAnsi="Times New Roman" w:cs="Times New Roman"/>
          <w:spacing w:val="-2"/>
          <w:sz w:val="24"/>
          <w:szCs w:val="24"/>
        </w:rPr>
        <w:t>В учебном</w:t>
      </w:r>
      <w:r w:rsidRPr="00D0093C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D0093C">
        <w:rPr>
          <w:rFonts w:ascii="Times New Roman" w:hAnsi="Times New Roman" w:cs="Times New Roman"/>
          <w:sz w:val="24"/>
          <w:szCs w:val="24"/>
        </w:rPr>
        <w:t>году предусматриваются каникулы в объёме не менее 4 недель. Летние каникулы устанавливаются в объёме 13 недель. Осенние, зимние, весенние каникулы проводятся в сроки, установленные при реализации основных образовательных программ начального общего и основного общего образования.</w:t>
      </w:r>
    </w:p>
    <w:p w:rsidR="00D0093C" w:rsidRPr="00D0093C" w:rsidRDefault="00D0093C" w:rsidP="00D0093C">
      <w:pPr>
        <w:widowControl w:val="0"/>
        <w:autoSpaceDE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093C" w:rsidRPr="00D0093C" w:rsidRDefault="00D0093C" w:rsidP="00D0093C">
      <w:pPr>
        <w:widowControl w:val="0"/>
        <w:autoSpaceDE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093C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D0093C">
        <w:rPr>
          <w:rFonts w:ascii="Times New Roman" w:hAnsi="Times New Roman" w:cs="Times New Roman"/>
          <w:b/>
          <w:sz w:val="24"/>
          <w:szCs w:val="24"/>
        </w:rPr>
        <w:t>. КОНТРОЛЬНЫЕ ТРЕБОВАНИЯ И КРИТЕРИИ ОЦЕНОК ПРОМЕЖУТОЧНОЙ И ИТОГОВОЙ АТТЕСТАЦИИ.</w:t>
      </w:r>
    </w:p>
    <w:p w:rsidR="00D0093C" w:rsidRPr="00D0093C" w:rsidRDefault="00D0093C" w:rsidP="00D0093C">
      <w:pPr>
        <w:widowControl w:val="0"/>
        <w:autoSpaceDE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093C" w:rsidRPr="00D0093C" w:rsidRDefault="00D0093C" w:rsidP="00D0093C">
      <w:pPr>
        <w:widowControl w:val="0"/>
        <w:autoSpaceDE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0093C">
        <w:rPr>
          <w:rFonts w:ascii="Times New Roman" w:hAnsi="Times New Roman" w:cs="Times New Roman"/>
          <w:sz w:val="24"/>
          <w:szCs w:val="24"/>
        </w:rPr>
        <w:t xml:space="preserve"> Оценка качества реализации образовательной программы включает в себя </w:t>
      </w:r>
      <w:r w:rsidRPr="00D0093C">
        <w:rPr>
          <w:rFonts w:ascii="Times New Roman" w:hAnsi="Times New Roman" w:cs="Times New Roman"/>
          <w:sz w:val="24"/>
          <w:szCs w:val="24"/>
        </w:rPr>
        <w:lastRenderedPageBreak/>
        <w:t>текущий контроль успеваемости, промежуточную и итоговую аттестацию обучающихся.</w:t>
      </w:r>
    </w:p>
    <w:p w:rsidR="00D0093C" w:rsidRPr="00D0093C" w:rsidRDefault="00D0093C" w:rsidP="00D009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093C">
        <w:rPr>
          <w:rFonts w:ascii="Times New Roman" w:hAnsi="Times New Roman" w:cs="Times New Roman"/>
          <w:sz w:val="24"/>
          <w:szCs w:val="24"/>
        </w:rPr>
        <w:t xml:space="preserve">В качестве средств </w:t>
      </w:r>
      <w:r w:rsidRPr="00D0093C">
        <w:rPr>
          <w:rFonts w:ascii="Times New Roman" w:hAnsi="Times New Roman" w:cs="Times New Roman"/>
          <w:b/>
          <w:i/>
          <w:sz w:val="24"/>
          <w:szCs w:val="24"/>
        </w:rPr>
        <w:t>текущего контроля</w:t>
      </w:r>
      <w:r w:rsidRPr="00D0093C">
        <w:rPr>
          <w:rFonts w:ascii="Times New Roman" w:hAnsi="Times New Roman" w:cs="Times New Roman"/>
          <w:sz w:val="24"/>
          <w:szCs w:val="24"/>
        </w:rPr>
        <w:t xml:space="preserve"> успеваемости ОУ могут использоваться контрольные работы, устные опросы, письменные работы, тестирование, просмотры учебно-творческих работ. Текущий контроль успеваемости обучающихся проводится в счёт аудиторного времени, предусмотренного на учебный предмет.</w:t>
      </w:r>
    </w:p>
    <w:p w:rsidR="00D0093C" w:rsidRPr="00D0093C" w:rsidRDefault="00D0093C" w:rsidP="00D009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093C">
        <w:rPr>
          <w:rFonts w:ascii="Times New Roman" w:hAnsi="Times New Roman" w:cs="Times New Roman"/>
          <w:sz w:val="24"/>
          <w:szCs w:val="24"/>
        </w:rPr>
        <w:t>По завершении изучения учебных предметов по итогам промежуточной аттестации обучающимся выставляется оценка, которая заносится в свидетельство об окончании школы.</w:t>
      </w:r>
    </w:p>
    <w:p w:rsidR="00D0093C" w:rsidRPr="00D0093C" w:rsidRDefault="00D0093C" w:rsidP="00D009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6"/>
        </w:rPr>
      </w:pPr>
      <w:r w:rsidRPr="00D0093C">
        <w:rPr>
          <w:rFonts w:ascii="Times New Roman" w:hAnsi="Times New Roman" w:cs="Times New Roman"/>
          <w:b/>
          <w:i/>
          <w:sz w:val="24"/>
          <w:szCs w:val="24"/>
        </w:rPr>
        <w:t>Промежуточная аттестация</w:t>
      </w:r>
      <w:r w:rsidRPr="00D0093C">
        <w:rPr>
          <w:rFonts w:ascii="Times New Roman" w:hAnsi="Times New Roman" w:cs="Times New Roman"/>
          <w:sz w:val="24"/>
          <w:szCs w:val="24"/>
        </w:rPr>
        <w:t xml:space="preserve"> проводится в форме контрольных уроков, зачётов и экзаменов. Контрольные уроки, зачёты и экзамены могут проходить в виде письменных работ, устных опросов, просмотров творческих работ, выставок. Контрольные уроки и зачёты в рамках промежуточной аттестации проводятся   либо на завершающих полугодие учебных занятиях (в счёт аудиторного времени, предусмотренного на учебный предмет), либо, согласно утверждённому графика,  в середине полугодия.  Экзамены проводятся в конце учебного года. </w:t>
      </w:r>
    </w:p>
    <w:p w:rsidR="000F14C4" w:rsidRPr="000F14C4" w:rsidRDefault="000F14C4" w:rsidP="000F14C4">
      <w:pPr>
        <w:spacing w:after="0" w:line="240" w:lineRule="auto"/>
        <w:ind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оценивании учащегося, осваивающегося общеразвивающую программу, следует учитывать:</w:t>
      </w:r>
    </w:p>
    <w:p w:rsidR="000F14C4" w:rsidRPr="000F14C4" w:rsidRDefault="000F14C4" w:rsidP="000F14C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устойчивого интереса к изобразительному  искусству, к занятиям художественным творчеством;</w:t>
      </w:r>
    </w:p>
    <w:p w:rsidR="000F14C4" w:rsidRPr="000F14C4" w:rsidRDefault="000F14C4" w:rsidP="000F14C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практическими умениями и навыками в различных видах художественно-творческой деятельности;</w:t>
      </w:r>
    </w:p>
    <w:p w:rsidR="000F14C4" w:rsidRPr="000F14C4" w:rsidRDefault="000F14C4" w:rsidP="000F14C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степень продвижения учащегося, успешность личностных достижений.</w:t>
      </w:r>
    </w:p>
    <w:p w:rsidR="000F14C4" w:rsidRPr="000F14C4" w:rsidRDefault="000F14C4" w:rsidP="000F14C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Контроль знаний, умений и навыков обучающихся обеспечивает оперативное управление учебным процессом и выполняет обучающую, проверочную, воспитательную и корректирующую функции.</w:t>
      </w:r>
    </w:p>
    <w:p w:rsidR="000F14C4" w:rsidRPr="000F14C4" w:rsidRDefault="000F14C4" w:rsidP="000F14C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Виды и формы аттестации по учебным предметам являются:</w:t>
      </w:r>
    </w:p>
    <w:p w:rsidR="000F14C4" w:rsidRPr="000F14C4" w:rsidRDefault="000F14C4" w:rsidP="000F14C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текущий контроль (просмотр, наблюдение за работой на уроке, выставка, участие в выставке, участие в конкурсном мероприятии); - промежуточная аттестация (зачет, выставка);</w:t>
      </w:r>
    </w:p>
    <w:p w:rsidR="000F14C4" w:rsidRPr="000F14C4" w:rsidRDefault="000F14C4" w:rsidP="000F14C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итоговая аттестация (выставка).</w:t>
      </w:r>
    </w:p>
    <w:p w:rsidR="000F14C4" w:rsidRPr="000F14C4" w:rsidRDefault="000F14C4" w:rsidP="000F14C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Текущая аттестация проводится с целью контроля за качеством освоения определенного раздела учебного материала.</w:t>
      </w:r>
    </w:p>
    <w:p w:rsidR="000F14C4" w:rsidRPr="000F14C4" w:rsidRDefault="000F14C4" w:rsidP="000F14C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Промежуточная аттестация оценивает результаты учебной деятельности обучающихся по окончании  полугодий учебного года.</w:t>
      </w:r>
    </w:p>
    <w:p w:rsidR="000F14C4" w:rsidRPr="000F14C4" w:rsidRDefault="000F14C4" w:rsidP="000F14C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Текущий контроль и промежуточная аттестация проводятся в счет аудиторного времени, предусмотренного на учебный предмет.</w:t>
      </w:r>
    </w:p>
    <w:p w:rsidR="000F14C4" w:rsidRPr="000F14C4" w:rsidRDefault="000F14C4" w:rsidP="000F14C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Итоговая аттестация проводится за пределами аудиторных учебных занятий.</w:t>
      </w:r>
    </w:p>
    <w:p w:rsidR="000F14C4" w:rsidRPr="000F14C4" w:rsidRDefault="000F14C4" w:rsidP="000F14C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Промежуточная аттестация проводится с целью определения: - качества реализации образовательного процесса:</w:t>
      </w:r>
    </w:p>
    <w:p w:rsidR="000F14C4" w:rsidRPr="000F14C4" w:rsidRDefault="000F14C4" w:rsidP="000F14C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степени практической подготовки;</w:t>
      </w:r>
    </w:p>
    <w:p w:rsidR="000F14C4" w:rsidRPr="000F14C4" w:rsidRDefault="000F14C4" w:rsidP="000F14C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сформированности у обучающегося умений и навыков на определенном этапе обучения.</w:t>
      </w:r>
    </w:p>
    <w:p w:rsidR="000F14C4" w:rsidRPr="000F14C4" w:rsidRDefault="000F14C4" w:rsidP="000F14C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График проведения промежуточной аттестации по полугодиям: 2, 4, 6</w:t>
      </w:r>
      <w:r w:rsidR="00D009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конце полугодий 1,2,3 классов.</w:t>
      </w:r>
    </w:p>
    <w:p w:rsidR="000F14C4" w:rsidRPr="000F14C4" w:rsidRDefault="00D0093C" w:rsidP="000F14C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конце 4 класса (8</w:t>
      </w:r>
      <w:r w:rsidR="000F14C4"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полугодие) проводится итоговая аттестация в форме выставки.</w:t>
      </w:r>
    </w:p>
    <w:p w:rsidR="000F14C4" w:rsidRPr="000F14C4" w:rsidRDefault="000F14C4" w:rsidP="000F14C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итоговой аттестации допускаются обучающиеся, полностью освоившие программы по учебным предметам за аттестуемый период.</w:t>
      </w:r>
    </w:p>
    <w:p w:rsidR="000F14C4" w:rsidRPr="000F14C4" w:rsidRDefault="000F14C4" w:rsidP="000F14C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материалов промежуточной и итоговой аттестации разрабатывается преподавателем, обсуждается на заседании художественного отделения, методического совета и утверждается не позднее, чем за месяц до начала проведения промежуточной (итоговой) аттестации. Итоговая аттестация проводится в форме выставки по учебному предмету «</w:t>
      </w:r>
      <w:r w:rsidR="00D009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Живопись</w:t>
      </w:r>
      <w:r w:rsidRPr="000F1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sectPr w:rsidR="000F14C4" w:rsidRPr="000F14C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86E" w:rsidRDefault="007A686E" w:rsidP="00FE0606">
      <w:pPr>
        <w:spacing w:after="0" w:line="240" w:lineRule="auto"/>
      </w:pPr>
      <w:r>
        <w:separator/>
      </w:r>
    </w:p>
  </w:endnote>
  <w:endnote w:type="continuationSeparator" w:id="0">
    <w:p w:rsidR="007A686E" w:rsidRDefault="007A686E" w:rsidP="00FE0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Lucida Grande CY">
    <w:altName w:val="Courier New"/>
    <w:charset w:val="59"/>
    <w:family w:val="auto"/>
    <w:pitch w:val="variable"/>
    <w:sig w:usb0="010200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0749383"/>
      <w:docPartObj>
        <w:docPartGallery w:val="Page Numbers (Bottom of Page)"/>
        <w:docPartUnique/>
      </w:docPartObj>
    </w:sdtPr>
    <w:sdtEndPr/>
    <w:sdtContent>
      <w:p w:rsidR="00FE0606" w:rsidRDefault="00FE060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0556">
          <w:rPr>
            <w:noProof/>
          </w:rPr>
          <w:t>1</w:t>
        </w:r>
        <w:r>
          <w:fldChar w:fldCharType="end"/>
        </w:r>
      </w:p>
    </w:sdtContent>
  </w:sdt>
  <w:p w:rsidR="00FE0606" w:rsidRDefault="00FE060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86E" w:rsidRDefault="007A686E" w:rsidP="00FE0606">
      <w:pPr>
        <w:spacing w:after="0" w:line="240" w:lineRule="auto"/>
      </w:pPr>
      <w:r>
        <w:separator/>
      </w:r>
    </w:p>
  </w:footnote>
  <w:footnote w:type="continuationSeparator" w:id="0">
    <w:p w:rsidR="007A686E" w:rsidRDefault="007A686E" w:rsidP="00FE06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1E72"/>
    <w:multiLevelType w:val="multilevel"/>
    <w:tmpl w:val="7938D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1C78CB"/>
    <w:multiLevelType w:val="multilevel"/>
    <w:tmpl w:val="C23E3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3C2926"/>
    <w:multiLevelType w:val="multilevel"/>
    <w:tmpl w:val="8872E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8F1857"/>
    <w:multiLevelType w:val="multilevel"/>
    <w:tmpl w:val="D2849B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406261"/>
    <w:multiLevelType w:val="multilevel"/>
    <w:tmpl w:val="C5944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6C6E9B"/>
    <w:multiLevelType w:val="multilevel"/>
    <w:tmpl w:val="F77C0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922118"/>
    <w:multiLevelType w:val="multilevel"/>
    <w:tmpl w:val="9F74B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5E2E4B"/>
    <w:multiLevelType w:val="multilevel"/>
    <w:tmpl w:val="4FBC6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A842FC"/>
    <w:multiLevelType w:val="multilevel"/>
    <w:tmpl w:val="F6EC6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B9E22F2"/>
    <w:multiLevelType w:val="multilevel"/>
    <w:tmpl w:val="9322F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F74DF3"/>
    <w:multiLevelType w:val="multilevel"/>
    <w:tmpl w:val="7354C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8D109ED"/>
    <w:multiLevelType w:val="multilevel"/>
    <w:tmpl w:val="ECCC1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940387A"/>
    <w:multiLevelType w:val="multilevel"/>
    <w:tmpl w:val="A0EE4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AF07F9E"/>
    <w:multiLevelType w:val="multilevel"/>
    <w:tmpl w:val="2CBED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CA60FF3"/>
    <w:multiLevelType w:val="multilevel"/>
    <w:tmpl w:val="211CA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A8A109A"/>
    <w:multiLevelType w:val="multilevel"/>
    <w:tmpl w:val="2BBA0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B1D0D4C"/>
    <w:multiLevelType w:val="multilevel"/>
    <w:tmpl w:val="80526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EDF2EA4"/>
    <w:multiLevelType w:val="multilevel"/>
    <w:tmpl w:val="F02C7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F4008A6"/>
    <w:multiLevelType w:val="multilevel"/>
    <w:tmpl w:val="F28A3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12429C6"/>
    <w:multiLevelType w:val="multilevel"/>
    <w:tmpl w:val="74A4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A8A1A55"/>
    <w:multiLevelType w:val="multilevel"/>
    <w:tmpl w:val="B7F27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C08656D"/>
    <w:multiLevelType w:val="multilevel"/>
    <w:tmpl w:val="897E0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C4B72A1"/>
    <w:multiLevelType w:val="multilevel"/>
    <w:tmpl w:val="9350E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E010DFE"/>
    <w:multiLevelType w:val="multilevel"/>
    <w:tmpl w:val="00540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7742A0"/>
    <w:multiLevelType w:val="multilevel"/>
    <w:tmpl w:val="5FE08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6C2619E"/>
    <w:multiLevelType w:val="multilevel"/>
    <w:tmpl w:val="6E0E8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CFE2532"/>
    <w:multiLevelType w:val="multilevel"/>
    <w:tmpl w:val="57EC7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EBA12A9"/>
    <w:multiLevelType w:val="multilevel"/>
    <w:tmpl w:val="01C2C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60A2C6C"/>
    <w:multiLevelType w:val="multilevel"/>
    <w:tmpl w:val="C966D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6F73395"/>
    <w:multiLevelType w:val="multilevel"/>
    <w:tmpl w:val="1C66D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9"/>
  </w:num>
  <w:num w:numId="2">
    <w:abstractNumId w:val="23"/>
  </w:num>
  <w:num w:numId="3">
    <w:abstractNumId w:val="1"/>
  </w:num>
  <w:num w:numId="4">
    <w:abstractNumId w:val="7"/>
  </w:num>
  <w:num w:numId="5">
    <w:abstractNumId w:val="28"/>
  </w:num>
  <w:num w:numId="6">
    <w:abstractNumId w:val="4"/>
  </w:num>
  <w:num w:numId="7">
    <w:abstractNumId w:val="26"/>
  </w:num>
  <w:num w:numId="8">
    <w:abstractNumId w:val="6"/>
  </w:num>
  <w:num w:numId="9">
    <w:abstractNumId w:val="17"/>
  </w:num>
  <w:num w:numId="10">
    <w:abstractNumId w:val="11"/>
  </w:num>
  <w:num w:numId="11">
    <w:abstractNumId w:val="16"/>
  </w:num>
  <w:num w:numId="12">
    <w:abstractNumId w:val="19"/>
  </w:num>
  <w:num w:numId="13">
    <w:abstractNumId w:val="13"/>
  </w:num>
  <w:num w:numId="14">
    <w:abstractNumId w:val="21"/>
  </w:num>
  <w:num w:numId="15">
    <w:abstractNumId w:val="0"/>
  </w:num>
  <w:num w:numId="16">
    <w:abstractNumId w:val="20"/>
  </w:num>
  <w:num w:numId="17">
    <w:abstractNumId w:val="15"/>
  </w:num>
  <w:num w:numId="18">
    <w:abstractNumId w:val="5"/>
  </w:num>
  <w:num w:numId="19">
    <w:abstractNumId w:val="25"/>
  </w:num>
  <w:num w:numId="20">
    <w:abstractNumId w:val="12"/>
  </w:num>
  <w:num w:numId="21">
    <w:abstractNumId w:val="24"/>
  </w:num>
  <w:num w:numId="22">
    <w:abstractNumId w:val="8"/>
  </w:num>
  <w:num w:numId="23">
    <w:abstractNumId w:val="9"/>
  </w:num>
  <w:num w:numId="24">
    <w:abstractNumId w:val="2"/>
  </w:num>
  <w:num w:numId="25">
    <w:abstractNumId w:val="27"/>
  </w:num>
  <w:num w:numId="26">
    <w:abstractNumId w:val="18"/>
  </w:num>
  <w:num w:numId="27">
    <w:abstractNumId w:val="14"/>
  </w:num>
  <w:num w:numId="28">
    <w:abstractNumId w:val="3"/>
  </w:num>
  <w:num w:numId="29">
    <w:abstractNumId w:val="22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4C4"/>
    <w:rsid w:val="000909D9"/>
    <w:rsid w:val="000B58CB"/>
    <w:rsid w:val="000F14C4"/>
    <w:rsid w:val="001073DF"/>
    <w:rsid w:val="00256DAB"/>
    <w:rsid w:val="00260900"/>
    <w:rsid w:val="00297475"/>
    <w:rsid w:val="00364396"/>
    <w:rsid w:val="003C6366"/>
    <w:rsid w:val="004710A2"/>
    <w:rsid w:val="00633C62"/>
    <w:rsid w:val="006C0556"/>
    <w:rsid w:val="00702C88"/>
    <w:rsid w:val="00783E6D"/>
    <w:rsid w:val="007A686E"/>
    <w:rsid w:val="00800DF7"/>
    <w:rsid w:val="008540EE"/>
    <w:rsid w:val="009238EC"/>
    <w:rsid w:val="009B752E"/>
    <w:rsid w:val="00A27B16"/>
    <w:rsid w:val="00A65E13"/>
    <w:rsid w:val="00A83AE6"/>
    <w:rsid w:val="00A862A4"/>
    <w:rsid w:val="00AB7C94"/>
    <w:rsid w:val="00B50461"/>
    <w:rsid w:val="00B83DCB"/>
    <w:rsid w:val="00C53CAA"/>
    <w:rsid w:val="00D0093C"/>
    <w:rsid w:val="00D12619"/>
    <w:rsid w:val="00FE0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7B1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7">
    <w:name w:val="c107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0F14C4"/>
  </w:style>
  <w:style w:type="paragraph" w:customStyle="1" w:styleId="c31">
    <w:name w:val="c31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F14C4"/>
  </w:style>
  <w:style w:type="character" w:customStyle="1" w:styleId="c99">
    <w:name w:val="c99"/>
    <w:basedOn w:val="a0"/>
    <w:rsid w:val="000F14C4"/>
  </w:style>
  <w:style w:type="character" w:customStyle="1" w:styleId="c1">
    <w:name w:val="c1"/>
    <w:basedOn w:val="a0"/>
    <w:rsid w:val="000F14C4"/>
  </w:style>
  <w:style w:type="paragraph" w:customStyle="1" w:styleId="c67">
    <w:name w:val="c67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3">
    <w:name w:val="c153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0F14C4"/>
  </w:style>
  <w:style w:type="character" w:customStyle="1" w:styleId="c73">
    <w:name w:val="c73"/>
    <w:basedOn w:val="a0"/>
    <w:rsid w:val="000F14C4"/>
  </w:style>
  <w:style w:type="character" w:customStyle="1" w:styleId="c41">
    <w:name w:val="c41"/>
    <w:basedOn w:val="a0"/>
    <w:rsid w:val="000F14C4"/>
  </w:style>
  <w:style w:type="paragraph" w:customStyle="1" w:styleId="c7">
    <w:name w:val="c7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3">
    <w:name w:val="c43"/>
    <w:basedOn w:val="a0"/>
    <w:rsid w:val="000F14C4"/>
  </w:style>
  <w:style w:type="character" w:customStyle="1" w:styleId="c144">
    <w:name w:val="c144"/>
    <w:basedOn w:val="a0"/>
    <w:rsid w:val="000F14C4"/>
  </w:style>
  <w:style w:type="paragraph" w:customStyle="1" w:styleId="c17">
    <w:name w:val="c17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8">
    <w:name w:val="c38"/>
    <w:basedOn w:val="a0"/>
    <w:rsid w:val="000F14C4"/>
  </w:style>
  <w:style w:type="paragraph" w:customStyle="1" w:styleId="c183">
    <w:name w:val="c183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4">
    <w:name w:val="c84"/>
    <w:basedOn w:val="a0"/>
    <w:rsid w:val="000F14C4"/>
  </w:style>
  <w:style w:type="character" w:customStyle="1" w:styleId="c103">
    <w:name w:val="c103"/>
    <w:basedOn w:val="a0"/>
    <w:rsid w:val="000F14C4"/>
  </w:style>
  <w:style w:type="paragraph" w:customStyle="1" w:styleId="c15">
    <w:name w:val="c15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3">
    <w:name w:val="c63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6">
    <w:name w:val="c76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5">
    <w:name w:val="c55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0F14C4"/>
  </w:style>
  <w:style w:type="character" w:customStyle="1" w:styleId="c94">
    <w:name w:val="c94"/>
    <w:basedOn w:val="a0"/>
    <w:rsid w:val="000F14C4"/>
  </w:style>
  <w:style w:type="character" w:customStyle="1" w:styleId="c121">
    <w:name w:val="c121"/>
    <w:basedOn w:val="a0"/>
    <w:rsid w:val="000F14C4"/>
  </w:style>
  <w:style w:type="paragraph" w:customStyle="1" w:styleId="c78">
    <w:name w:val="c78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2">
    <w:name w:val="c132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9">
    <w:name w:val="c89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5">
    <w:name w:val="c135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1">
    <w:name w:val="c161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3">
    <w:name w:val="c83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2">
    <w:name w:val="c162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7">
    <w:name w:val="c177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5">
    <w:name w:val="c175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9">
    <w:name w:val="c69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00DF7"/>
    <w:pPr>
      <w:ind w:left="720"/>
      <w:contextualSpacing/>
    </w:pPr>
  </w:style>
  <w:style w:type="paragraph" w:customStyle="1" w:styleId="Style4">
    <w:name w:val="Style4"/>
    <w:basedOn w:val="a"/>
    <w:rsid w:val="001073DF"/>
    <w:pPr>
      <w:widowControl w:val="0"/>
      <w:autoSpaceDE w:val="0"/>
      <w:autoSpaceDN w:val="0"/>
      <w:adjustRightInd w:val="0"/>
      <w:spacing w:after="0" w:line="462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qFormat/>
    <w:rsid w:val="001073D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6">
    <w:name w:val="Font Style16"/>
    <w:rsid w:val="001073DF"/>
    <w:rPr>
      <w:rFonts w:ascii="Times New Roman" w:hAnsi="Times New Roman" w:cs="Times New Roman" w:hint="default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FE06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0606"/>
  </w:style>
  <w:style w:type="paragraph" w:styleId="a6">
    <w:name w:val="footer"/>
    <w:basedOn w:val="a"/>
    <w:link w:val="a7"/>
    <w:uiPriority w:val="99"/>
    <w:unhideWhenUsed/>
    <w:rsid w:val="00FE06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E0606"/>
  </w:style>
  <w:style w:type="character" w:customStyle="1" w:styleId="30">
    <w:name w:val="Заголовок 3 Знак"/>
    <w:basedOn w:val="a0"/>
    <w:link w:val="3"/>
    <w:uiPriority w:val="9"/>
    <w:semiHidden/>
    <w:rsid w:val="00A27B1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53C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3C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7B1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7">
    <w:name w:val="c107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0F14C4"/>
  </w:style>
  <w:style w:type="paragraph" w:customStyle="1" w:styleId="c31">
    <w:name w:val="c31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F14C4"/>
  </w:style>
  <w:style w:type="character" w:customStyle="1" w:styleId="c99">
    <w:name w:val="c99"/>
    <w:basedOn w:val="a0"/>
    <w:rsid w:val="000F14C4"/>
  </w:style>
  <w:style w:type="character" w:customStyle="1" w:styleId="c1">
    <w:name w:val="c1"/>
    <w:basedOn w:val="a0"/>
    <w:rsid w:val="000F14C4"/>
  </w:style>
  <w:style w:type="paragraph" w:customStyle="1" w:styleId="c67">
    <w:name w:val="c67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3">
    <w:name w:val="c153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0F14C4"/>
  </w:style>
  <w:style w:type="character" w:customStyle="1" w:styleId="c73">
    <w:name w:val="c73"/>
    <w:basedOn w:val="a0"/>
    <w:rsid w:val="000F14C4"/>
  </w:style>
  <w:style w:type="character" w:customStyle="1" w:styleId="c41">
    <w:name w:val="c41"/>
    <w:basedOn w:val="a0"/>
    <w:rsid w:val="000F14C4"/>
  </w:style>
  <w:style w:type="paragraph" w:customStyle="1" w:styleId="c7">
    <w:name w:val="c7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3">
    <w:name w:val="c43"/>
    <w:basedOn w:val="a0"/>
    <w:rsid w:val="000F14C4"/>
  </w:style>
  <w:style w:type="character" w:customStyle="1" w:styleId="c144">
    <w:name w:val="c144"/>
    <w:basedOn w:val="a0"/>
    <w:rsid w:val="000F14C4"/>
  </w:style>
  <w:style w:type="paragraph" w:customStyle="1" w:styleId="c17">
    <w:name w:val="c17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8">
    <w:name w:val="c38"/>
    <w:basedOn w:val="a0"/>
    <w:rsid w:val="000F14C4"/>
  </w:style>
  <w:style w:type="paragraph" w:customStyle="1" w:styleId="c183">
    <w:name w:val="c183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4">
    <w:name w:val="c84"/>
    <w:basedOn w:val="a0"/>
    <w:rsid w:val="000F14C4"/>
  </w:style>
  <w:style w:type="character" w:customStyle="1" w:styleId="c103">
    <w:name w:val="c103"/>
    <w:basedOn w:val="a0"/>
    <w:rsid w:val="000F14C4"/>
  </w:style>
  <w:style w:type="paragraph" w:customStyle="1" w:styleId="c15">
    <w:name w:val="c15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3">
    <w:name w:val="c63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6">
    <w:name w:val="c76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5">
    <w:name w:val="c55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0F14C4"/>
  </w:style>
  <w:style w:type="character" w:customStyle="1" w:styleId="c94">
    <w:name w:val="c94"/>
    <w:basedOn w:val="a0"/>
    <w:rsid w:val="000F14C4"/>
  </w:style>
  <w:style w:type="character" w:customStyle="1" w:styleId="c121">
    <w:name w:val="c121"/>
    <w:basedOn w:val="a0"/>
    <w:rsid w:val="000F14C4"/>
  </w:style>
  <w:style w:type="paragraph" w:customStyle="1" w:styleId="c78">
    <w:name w:val="c78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2">
    <w:name w:val="c132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9">
    <w:name w:val="c89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5">
    <w:name w:val="c135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1">
    <w:name w:val="c161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3">
    <w:name w:val="c83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2">
    <w:name w:val="c162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7">
    <w:name w:val="c177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5">
    <w:name w:val="c175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9">
    <w:name w:val="c69"/>
    <w:basedOn w:val="a"/>
    <w:rsid w:val="000F1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00DF7"/>
    <w:pPr>
      <w:ind w:left="720"/>
      <w:contextualSpacing/>
    </w:pPr>
  </w:style>
  <w:style w:type="paragraph" w:customStyle="1" w:styleId="Style4">
    <w:name w:val="Style4"/>
    <w:basedOn w:val="a"/>
    <w:rsid w:val="001073DF"/>
    <w:pPr>
      <w:widowControl w:val="0"/>
      <w:autoSpaceDE w:val="0"/>
      <w:autoSpaceDN w:val="0"/>
      <w:adjustRightInd w:val="0"/>
      <w:spacing w:after="0" w:line="462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qFormat/>
    <w:rsid w:val="001073D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6">
    <w:name w:val="Font Style16"/>
    <w:rsid w:val="001073DF"/>
    <w:rPr>
      <w:rFonts w:ascii="Times New Roman" w:hAnsi="Times New Roman" w:cs="Times New Roman" w:hint="default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FE06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0606"/>
  </w:style>
  <w:style w:type="paragraph" w:styleId="a6">
    <w:name w:val="footer"/>
    <w:basedOn w:val="a"/>
    <w:link w:val="a7"/>
    <w:uiPriority w:val="99"/>
    <w:unhideWhenUsed/>
    <w:rsid w:val="00FE06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E0606"/>
  </w:style>
  <w:style w:type="character" w:customStyle="1" w:styleId="30">
    <w:name w:val="Заголовок 3 Знак"/>
    <w:basedOn w:val="a0"/>
    <w:link w:val="3"/>
    <w:uiPriority w:val="9"/>
    <w:semiHidden/>
    <w:rsid w:val="00A27B1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53C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3C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9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9</Pages>
  <Words>3706</Words>
  <Characters>21128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2024-06-20T08:42:00Z</cp:lastPrinted>
  <dcterms:created xsi:type="dcterms:W3CDTF">2022-10-03T09:41:00Z</dcterms:created>
  <dcterms:modified xsi:type="dcterms:W3CDTF">2025-06-16T07:24:00Z</dcterms:modified>
</cp:coreProperties>
</file>